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DA0A4" w14:textId="4D68A6AA" w:rsidR="006005A5" w:rsidRPr="002F317F" w:rsidRDefault="006005A5" w:rsidP="006005A5">
      <w:pPr>
        <w:jc w:val="center"/>
        <w:rPr>
          <w:rFonts w:ascii="メイリオ" w:eastAsia="メイリオ" w:hAnsi="メイリオ"/>
        </w:rPr>
      </w:pPr>
      <w:r w:rsidRPr="002F317F">
        <w:rPr>
          <w:rFonts w:ascii="メイリオ" w:eastAsia="メイリオ" w:hAnsi="メイリオ" w:hint="eastAsia"/>
        </w:rPr>
        <w:t>土呂久公害を学ぶ学習指導案</w:t>
      </w:r>
      <w:r w:rsidR="005402BE" w:rsidRPr="002F317F">
        <w:rPr>
          <w:rFonts w:ascii="メイリオ" w:eastAsia="メイリオ" w:hAnsi="メイリオ" w:hint="eastAsia"/>
        </w:rPr>
        <w:t xml:space="preserve">　</w:t>
      </w:r>
      <w:r w:rsidRPr="002F317F">
        <w:rPr>
          <w:rFonts w:ascii="メイリオ" w:eastAsia="メイリオ" w:hAnsi="メイリオ" w:hint="eastAsia"/>
        </w:rPr>
        <w:t>②</w:t>
      </w:r>
    </w:p>
    <w:p w14:paraId="16455F1B" w14:textId="35E7D489" w:rsidR="006005A5" w:rsidRPr="002F317F" w:rsidRDefault="00CB2788" w:rsidP="006005A5">
      <w:r w:rsidRPr="002F317F">
        <w:rPr>
          <w:rFonts w:hint="eastAsia"/>
        </w:rPr>
        <w:t>○</w:t>
      </w:r>
      <w:r w:rsidR="006005A5" w:rsidRPr="002F317F">
        <w:rPr>
          <w:rFonts w:hint="eastAsia"/>
        </w:rPr>
        <w:t>本時の目標</w:t>
      </w:r>
    </w:p>
    <w:p w14:paraId="4E3DE31B" w14:textId="10277031" w:rsidR="0052338B" w:rsidRPr="002F317F" w:rsidRDefault="0052338B" w:rsidP="0052338B">
      <w:r w:rsidRPr="002F317F">
        <w:rPr>
          <w:rFonts w:hint="eastAsia"/>
        </w:rPr>
        <w:t xml:space="preserve">　土呂久地区や他の地域の公害について調べ、被害が拡大した原因について理解することができる。【知識及び技能】</w:t>
      </w:r>
    </w:p>
    <w:p w14:paraId="00A06204" w14:textId="77777777" w:rsidR="006005A5" w:rsidRPr="002F317F" w:rsidRDefault="006005A5" w:rsidP="006005A5"/>
    <w:p w14:paraId="23DCE030" w14:textId="71D9F267" w:rsidR="006005A5" w:rsidRPr="002F317F" w:rsidRDefault="00CB2788" w:rsidP="006005A5">
      <w:r w:rsidRPr="002F317F">
        <w:rPr>
          <w:rFonts w:hint="eastAsia"/>
        </w:rPr>
        <w:t>○</w:t>
      </w:r>
      <w:r w:rsidR="006005A5" w:rsidRPr="002F317F">
        <w:rPr>
          <w:rFonts w:hint="eastAsia"/>
        </w:rPr>
        <w:t>本時の学習指導過程</w:t>
      </w:r>
    </w:p>
    <w:tbl>
      <w:tblPr>
        <w:tblStyle w:val="a3"/>
        <w:tblW w:w="0" w:type="auto"/>
        <w:tblLook w:val="04A0" w:firstRow="1" w:lastRow="0" w:firstColumn="1" w:lastColumn="0" w:noHBand="0" w:noVBand="1"/>
      </w:tblPr>
      <w:tblGrid>
        <w:gridCol w:w="540"/>
        <w:gridCol w:w="3556"/>
        <w:gridCol w:w="3156"/>
        <w:gridCol w:w="1242"/>
      </w:tblGrid>
      <w:tr w:rsidR="002F317F" w:rsidRPr="002F317F" w14:paraId="19F0B7E0" w14:textId="77777777" w:rsidTr="00DC29C6">
        <w:tc>
          <w:tcPr>
            <w:tcW w:w="562" w:type="dxa"/>
          </w:tcPr>
          <w:p w14:paraId="6B9155C5" w14:textId="77777777" w:rsidR="006005A5" w:rsidRPr="002F317F" w:rsidRDefault="006005A5" w:rsidP="00DC29C6">
            <w:r w:rsidRPr="002F317F">
              <w:rPr>
                <w:rFonts w:hint="eastAsia"/>
              </w:rPr>
              <w:t>段階</w:t>
            </w:r>
          </w:p>
        </w:tc>
        <w:tc>
          <w:tcPr>
            <w:tcW w:w="4111" w:type="dxa"/>
            <w:vAlign w:val="center"/>
          </w:tcPr>
          <w:p w14:paraId="41946515" w14:textId="77777777" w:rsidR="006005A5" w:rsidRPr="002F317F" w:rsidRDefault="006005A5" w:rsidP="00DC29C6">
            <w:pPr>
              <w:jc w:val="center"/>
            </w:pPr>
            <w:r w:rsidRPr="002F317F">
              <w:rPr>
                <w:rFonts w:hint="eastAsia"/>
              </w:rPr>
              <w:t>学習内容及び学習活動</w:t>
            </w:r>
          </w:p>
        </w:tc>
        <w:tc>
          <w:tcPr>
            <w:tcW w:w="3686" w:type="dxa"/>
            <w:vAlign w:val="center"/>
          </w:tcPr>
          <w:p w14:paraId="74F6B842" w14:textId="77777777" w:rsidR="006005A5" w:rsidRPr="002F317F" w:rsidRDefault="006005A5" w:rsidP="00DC29C6">
            <w:pPr>
              <w:jc w:val="center"/>
            </w:pPr>
            <w:r w:rsidRPr="002F317F">
              <w:rPr>
                <w:rFonts w:hint="eastAsia"/>
              </w:rPr>
              <w:t>指導上の留意点</w:t>
            </w:r>
          </w:p>
        </w:tc>
        <w:tc>
          <w:tcPr>
            <w:tcW w:w="1377" w:type="dxa"/>
            <w:vAlign w:val="center"/>
          </w:tcPr>
          <w:p w14:paraId="3807AFD1" w14:textId="32B3C87C" w:rsidR="006005A5" w:rsidRPr="002F317F" w:rsidRDefault="006005A5" w:rsidP="00DC29C6">
            <w:pPr>
              <w:jc w:val="center"/>
            </w:pPr>
            <w:r w:rsidRPr="002F317F">
              <w:rPr>
                <w:rFonts w:hint="eastAsia"/>
              </w:rPr>
              <w:t>資料</w:t>
            </w:r>
            <w:r w:rsidR="00207D57" w:rsidRPr="002F317F">
              <w:rPr>
                <w:rFonts w:hint="eastAsia"/>
              </w:rPr>
              <w:t>･</w:t>
            </w:r>
            <w:r w:rsidRPr="002F317F">
              <w:rPr>
                <w:rFonts w:hint="eastAsia"/>
              </w:rPr>
              <w:t>準備</w:t>
            </w:r>
          </w:p>
        </w:tc>
      </w:tr>
      <w:tr w:rsidR="002F317F" w:rsidRPr="002F317F" w14:paraId="5C6BB2D7" w14:textId="77777777" w:rsidTr="00DC29C6">
        <w:tc>
          <w:tcPr>
            <w:tcW w:w="562" w:type="dxa"/>
          </w:tcPr>
          <w:p w14:paraId="42CAC2C6" w14:textId="77777777" w:rsidR="006005A5" w:rsidRPr="002F317F" w:rsidRDefault="006005A5" w:rsidP="00DC29C6">
            <w:r w:rsidRPr="002F317F">
              <w:rPr>
                <w:rFonts w:hint="eastAsia"/>
              </w:rPr>
              <w:t>導入</w:t>
            </w:r>
          </w:p>
          <w:p w14:paraId="779EFAD2" w14:textId="77777777" w:rsidR="006005A5" w:rsidRPr="002F317F" w:rsidRDefault="006005A5" w:rsidP="00DC29C6"/>
          <w:p w14:paraId="290942C7" w14:textId="77777777" w:rsidR="006005A5" w:rsidRPr="002F317F" w:rsidRDefault="006005A5" w:rsidP="00DC29C6">
            <w:r w:rsidRPr="002F317F">
              <w:rPr>
                <w:rFonts w:hint="eastAsia"/>
              </w:rPr>
              <w:t>５分</w:t>
            </w:r>
          </w:p>
        </w:tc>
        <w:tc>
          <w:tcPr>
            <w:tcW w:w="4111" w:type="dxa"/>
          </w:tcPr>
          <w:p w14:paraId="635382C4" w14:textId="77777777" w:rsidR="006005A5" w:rsidRPr="002F317F" w:rsidRDefault="006005A5" w:rsidP="00DC29C6">
            <w:pPr>
              <w:ind w:left="210" w:hangingChars="100" w:hanging="210"/>
            </w:pPr>
            <w:r w:rsidRPr="002F317F">
              <w:rPr>
                <w:rFonts w:hint="eastAsia"/>
              </w:rPr>
              <w:t>１　前時の学習を振り返る。</w:t>
            </w:r>
          </w:p>
          <w:p w14:paraId="15CC7511" w14:textId="3DBA6149" w:rsidR="006005A5" w:rsidRPr="002F317F" w:rsidRDefault="006005A5" w:rsidP="00DC29C6">
            <w:pPr>
              <w:ind w:left="420" w:hangingChars="200" w:hanging="420"/>
            </w:pPr>
            <w:r w:rsidRPr="002F317F">
              <w:rPr>
                <w:rFonts w:hint="eastAsia"/>
              </w:rPr>
              <w:t xml:space="preserve">　○　宮崎県では土呂久公害が起こったこと、現在では</w:t>
            </w:r>
            <w:r w:rsidR="009F05BF" w:rsidRPr="002F317F">
              <w:rPr>
                <w:rFonts w:hint="eastAsia"/>
              </w:rPr>
              <w:t>自然豊か</w:t>
            </w:r>
            <w:r w:rsidRPr="002F317F">
              <w:rPr>
                <w:rFonts w:hint="eastAsia"/>
              </w:rPr>
              <w:t>な環境を取り戻していることを想起する。</w:t>
            </w:r>
          </w:p>
          <w:p w14:paraId="5FB3DB2D" w14:textId="5A05E6CE" w:rsidR="006005A5" w:rsidRPr="002F317F" w:rsidRDefault="006005A5" w:rsidP="00DC29C6">
            <w:pPr>
              <w:ind w:left="420" w:hangingChars="200" w:hanging="420"/>
            </w:pPr>
            <w:r w:rsidRPr="002F317F">
              <w:rPr>
                <w:rFonts w:hint="eastAsia"/>
              </w:rPr>
              <w:t xml:space="preserve">　○　D</w:t>
            </w:r>
            <w:r w:rsidRPr="002F317F">
              <w:t>VD</w:t>
            </w:r>
            <w:r w:rsidRPr="002F317F">
              <w:rPr>
                <w:rFonts w:hint="eastAsia"/>
              </w:rPr>
              <w:t>で学んだことを振り返り、地域住民からの訴えがあったことを</w:t>
            </w:r>
            <w:r w:rsidR="007E4635" w:rsidRPr="002F317F">
              <w:rPr>
                <w:rFonts w:hint="eastAsia"/>
              </w:rPr>
              <w:t>お</w:t>
            </w:r>
            <w:r w:rsidRPr="002F317F">
              <w:rPr>
                <w:rFonts w:hint="eastAsia"/>
              </w:rPr>
              <w:t>さえる。</w:t>
            </w:r>
          </w:p>
          <w:p w14:paraId="11EC2A90" w14:textId="6DFC13E6" w:rsidR="006005A5" w:rsidRPr="002F317F" w:rsidRDefault="006005A5" w:rsidP="00DC29C6">
            <w:pPr>
              <w:ind w:leftChars="100" w:left="420" w:hangingChars="100" w:hanging="210"/>
            </w:pPr>
            <w:r w:rsidRPr="002F317F">
              <w:rPr>
                <w:rFonts w:hint="eastAsia"/>
              </w:rPr>
              <w:t>○　訴えがあったにも関わらず、どうして亜</w:t>
            </w:r>
            <w:r w:rsidR="00C679A9" w:rsidRPr="002F317F">
              <w:ruby>
                <w:rubyPr>
                  <w:rubyAlign w:val="distributeSpace"/>
                  <w:hps w:val="10"/>
                  <w:hpsRaise w:val="18"/>
                  <w:hpsBaseText w:val="21"/>
                  <w:lid w:val="ja-JP"/>
                </w:rubyPr>
                <w:rt>
                  <w:r w:rsidR="00C679A9" w:rsidRPr="002F317F">
                    <w:rPr>
                      <w:rFonts w:ascii="游明朝" w:eastAsia="游明朝" w:hAnsi="游明朝"/>
                      <w:sz w:val="10"/>
                    </w:rPr>
                    <w:t>ひ</w:t>
                  </w:r>
                </w:rt>
                <w:rubyBase>
                  <w:r w:rsidR="00C679A9" w:rsidRPr="002F317F">
                    <w:t>砒</w:t>
                  </w:r>
                </w:rubyBase>
              </w:ruby>
            </w:r>
            <w:r w:rsidRPr="002F317F">
              <w:rPr>
                <w:rFonts w:hint="eastAsia"/>
              </w:rPr>
              <w:t>焼きは続けられ、被害が拡大してしまったのかについて考える。</w:t>
            </w:r>
          </w:p>
          <w:p w14:paraId="2C29884B" w14:textId="77777777" w:rsidR="006005A5" w:rsidRPr="002F317F" w:rsidRDefault="006005A5" w:rsidP="00DC29C6">
            <w:pPr>
              <w:ind w:left="420" w:hangingChars="200" w:hanging="420"/>
            </w:pPr>
          </w:p>
          <w:p w14:paraId="505E5EA4" w14:textId="77777777" w:rsidR="006005A5" w:rsidRPr="002F317F" w:rsidRDefault="006005A5" w:rsidP="00DC29C6">
            <w:r w:rsidRPr="002F317F">
              <w:rPr>
                <w:rFonts w:hint="eastAsia"/>
              </w:rPr>
              <w:t>２　本時の学習問題を確認する。</w:t>
            </w:r>
          </w:p>
          <w:p w14:paraId="4F6198A9" w14:textId="77777777" w:rsidR="006005A5" w:rsidRPr="002F317F" w:rsidRDefault="006005A5" w:rsidP="00DC29C6">
            <w:r w:rsidRPr="002F317F">
              <w:rPr>
                <w:rFonts w:hint="eastAsia"/>
                <w:noProof/>
                <w14:ligatures w14:val="standardContextual"/>
              </w:rPr>
              <mc:AlternateContent>
                <mc:Choice Requires="wps">
                  <w:drawing>
                    <wp:anchor distT="0" distB="0" distL="114300" distR="114300" simplePos="0" relativeHeight="251663360" behindDoc="0" locked="0" layoutInCell="1" allowOverlap="1" wp14:anchorId="0B08FFAA" wp14:editId="16D1E14C">
                      <wp:simplePos x="0" y="0"/>
                      <wp:positionH relativeFrom="column">
                        <wp:posOffset>26513</wp:posOffset>
                      </wp:positionH>
                      <wp:positionV relativeFrom="paragraph">
                        <wp:posOffset>60353</wp:posOffset>
                      </wp:positionV>
                      <wp:extent cx="4434435" cy="749940"/>
                      <wp:effectExtent l="0" t="0" r="23495" b="12065"/>
                      <wp:wrapNone/>
                      <wp:docPr id="1419002317" name="テキスト ボックス 1"/>
                      <wp:cNvGraphicFramePr/>
                      <a:graphic xmlns:a="http://schemas.openxmlformats.org/drawingml/2006/main">
                        <a:graphicData uri="http://schemas.microsoft.com/office/word/2010/wordprocessingShape">
                          <wps:wsp>
                            <wps:cNvSpPr txBox="1"/>
                            <wps:spPr>
                              <a:xfrm>
                                <a:off x="0" y="0"/>
                                <a:ext cx="4434435" cy="749940"/>
                              </a:xfrm>
                              <a:prstGeom prst="rect">
                                <a:avLst/>
                              </a:prstGeom>
                              <a:solidFill>
                                <a:schemeClr val="lt1"/>
                              </a:solidFill>
                              <a:ln w="6350">
                                <a:solidFill>
                                  <a:prstClr val="black"/>
                                </a:solidFill>
                              </a:ln>
                            </wps:spPr>
                            <wps:txbx>
                              <w:txbxContent>
                                <w:p w14:paraId="7589D741" w14:textId="77777777" w:rsidR="006005A5" w:rsidRDefault="006005A5" w:rsidP="006005A5">
                                  <w:r>
                                    <w:rPr>
                                      <w:rFonts w:hint="eastAsia"/>
                                    </w:rPr>
                                    <w:t>学習問題</w:t>
                                  </w:r>
                                </w:p>
                                <w:p w14:paraId="4413D49F" w14:textId="0CBCCE9E" w:rsidR="006005A5" w:rsidRPr="00B174F0" w:rsidRDefault="006005A5" w:rsidP="00B30AB5">
                                  <w:pPr>
                                    <w:ind w:firstLineChars="100" w:firstLine="210"/>
                                    <w:rPr>
                                      <w:color w:val="000000" w:themeColor="text1"/>
                                    </w:rPr>
                                  </w:pPr>
                                  <w:r w:rsidRPr="00B174F0">
                                    <w:rPr>
                                      <w:rFonts w:hint="eastAsia"/>
                                      <w:color w:val="000000" w:themeColor="text1"/>
                                    </w:rPr>
                                    <w:t>土呂久公害では、なぜ被害が拡大してしまったのだろうか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08FFAA" id="_x0000_t202" coordsize="21600,21600" o:spt="202" path="m,l,21600r21600,l21600,xe">
                      <v:stroke joinstyle="miter"/>
                      <v:path gradientshapeok="t" o:connecttype="rect"/>
                    </v:shapetype>
                    <v:shape id="テキスト ボックス 1" o:spid="_x0000_s1026" type="#_x0000_t202" style="position:absolute;left:0;text-align:left;margin-left:2.1pt;margin-top:4.75pt;width:349.15pt;height:5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" fillcolor="white [3201]" strokeweight=".5pt">
                      <v:textbox>
                        <w:txbxContent>
                          <w:p w14:paraId="7589D741" w14:textId="77777777" w:rsidR="006005A5" w:rsidRDefault="006005A5" w:rsidP="006005A5">
                            <w:r>
                              <w:rPr>
                                <w:rFonts w:hint="eastAsia"/>
                              </w:rPr>
                              <w:t>学習問題</w:t>
                            </w:r>
                          </w:p>
                          <w:p w14:paraId="4413D49F" w14:textId="0CBCCE9E" w:rsidR="006005A5" w:rsidRPr="00B174F0" w:rsidRDefault="006005A5" w:rsidP="00B30AB5">
                            <w:pPr>
                              <w:ind w:firstLineChars="100" w:firstLine="210"/>
                              <w:rPr>
                                <w:color w:val="000000" w:themeColor="text1"/>
                              </w:rPr>
                            </w:pPr>
                            <w:r w:rsidRPr="00B174F0">
                              <w:rPr>
                                <w:rFonts w:hint="eastAsia"/>
                                <w:color w:val="000000" w:themeColor="text1"/>
                              </w:rPr>
                              <w:t>土呂久公害では、なぜ被害が拡大してしまったのだろうか</w:t>
                            </w:r>
                          </w:p>
                        </w:txbxContent>
                      </v:textbox>
                    </v:shape>
                  </w:pict>
                </mc:Fallback>
              </mc:AlternateContent>
            </w:r>
          </w:p>
          <w:p w14:paraId="6E2A787D" w14:textId="77777777" w:rsidR="006005A5" w:rsidRPr="002F317F" w:rsidRDefault="006005A5" w:rsidP="00DC29C6">
            <w:pPr>
              <w:ind w:left="199" w:hangingChars="95" w:hanging="199"/>
              <w:rPr>
                <w:bdr w:val="single" w:sz="4" w:space="0" w:color="auto"/>
              </w:rPr>
            </w:pPr>
          </w:p>
          <w:p w14:paraId="6E5D3F3B" w14:textId="77777777" w:rsidR="006005A5" w:rsidRPr="002F317F" w:rsidRDefault="006005A5" w:rsidP="00DC29C6">
            <w:pPr>
              <w:ind w:left="199" w:hangingChars="95" w:hanging="199"/>
              <w:rPr>
                <w:bdr w:val="single" w:sz="4" w:space="0" w:color="auto"/>
              </w:rPr>
            </w:pPr>
          </w:p>
          <w:p w14:paraId="0A4FA2F6" w14:textId="77777777" w:rsidR="006005A5" w:rsidRPr="002F317F" w:rsidRDefault="006005A5" w:rsidP="00DC29C6">
            <w:pPr>
              <w:ind w:left="199" w:hangingChars="95" w:hanging="199"/>
            </w:pPr>
          </w:p>
        </w:tc>
        <w:tc>
          <w:tcPr>
            <w:tcW w:w="3686" w:type="dxa"/>
          </w:tcPr>
          <w:p w14:paraId="2C2B79D5" w14:textId="77777777" w:rsidR="006005A5" w:rsidRPr="002F317F" w:rsidRDefault="006005A5" w:rsidP="00DC29C6">
            <w:pPr>
              <w:ind w:left="210" w:hangingChars="100" w:hanging="210"/>
            </w:pPr>
            <w:r w:rsidRPr="002F317F">
              <w:rPr>
                <w:rFonts w:hint="eastAsia"/>
              </w:rPr>
              <w:t>○　前時で、宮崎県で起こった「土呂久公害」について学習したことを想起させる。</w:t>
            </w:r>
          </w:p>
          <w:p w14:paraId="1AED9847" w14:textId="77777777" w:rsidR="006005A5" w:rsidRPr="002F317F" w:rsidRDefault="006005A5" w:rsidP="00DC29C6">
            <w:pPr>
              <w:ind w:left="210" w:hangingChars="100" w:hanging="210"/>
            </w:pPr>
            <w:r w:rsidRPr="002F317F">
              <w:rPr>
                <w:rFonts w:hint="eastAsia"/>
              </w:rPr>
              <w:t>○　公害時の土呂久と現在の土呂久を比較し、現在は自然豊かな土呂久が戻っていることを想起させる。</w:t>
            </w:r>
          </w:p>
          <w:p w14:paraId="27F7A29A" w14:textId="77777777" w:rsidR="006005A5" w:rsidRPr="002F317F" w:rsidRDefault="006005A5" w:rsidP="00DC29C6">
            <w:pPr>
              <w:ind w:left="210" w:hangingChars="100" w:hanging="210"/>
            </w:pPr>
            <w:r w:rsidRPr="002F317F">
              <w:rPr>
                <w:rFonts w:hint="eastAsia"/>
              </w:rPr>
              <w:t>○　公害で、人々の体に影響が出ていたり、訴えがあったりしたのにも関わらず、なぜ被害が拡大したのか考えることで、本時の学習問題に繋げる。</w:t>
            </w:r>
          </w:p>
        </w:tc>
        <w:tc>
          <w:tcPr>
            <w:tcW w:w="1377" w:type="dxa"/>
          </w:tcPr>
          <w:p w14:paraId="6225BA5F" w14:textId="77777777" w:rsidR="006005A5" w:rsidRPr="002F317F" w:rsidRDefault="006005A5" w:rsidP="00DC29C6">
            <w:pPr>
              <w:ind w:left="210" w:hangingChars="100" w:hanging="210"/>
            </w:pPr>
          </w:p>
        </w:tc>
      </w:tr>
      <w:tr w:rsidR="002F317F" w:rsidRPr="002F317F" w14:paraId="392FD764" w14:textId="77777777" w:rsidTr="00DC29C6">
        <w:tc>
          <w:tcPr>
            <w:tcW w:w="562" w:type="dxa"/>
          </w:tcPr>
          <w:p w14:paraId="2AB8C443" w14:textId="77777777" w:rsidR="006005A5" w:rsidRPr="002F317F" w:rsidRDefault="006005A5" w:rsidP="00DC29C6">
            <w:r w:rsidRPr="002F317F">
              <w:rPr>
                <w:rFonts w:hint="eastAsia"/>
              </w:rPr>
              <w:t>展開</w:t>
            </w:r>
          </w:p>
          <w:p w14:paraId="0D4E163C" w14:textId="77777777" w:rsidR="006005A5" w:rsidRPr="002F317F" w:rsidRDefault="006005A5" w:rsidP="00DC29C6"/>
          <w:p w14:paraId="07B7B1C0" w14:textId="77777777" w:rsidR="006005A5" w:rsidRPr="002F317F" w:rsidRDefault="006005A5" w:rsidP="00DC29C6">
            <w:r w:rsidRPr="002F317F">
              <w:rPr>
                <w:rFonts w:hint="eastAsia"/>
              </w:rPr>
              <w:t>33分</w:t>
            </w:r>
          </w:p>
        </w:tc>
        <w:tc>
          <w:tcPr>
            <w:tcW w:w="4111" w:type="dxa"/>
          </w:tcPr>
          <w:p w14:paraId="2D2ABDD6" w14:textId="77777777" w:rsidR="006005A5" w:rsidRPr="002F317F" w:rsidRDefault="006005A5" w:rsidP="00DC29C6">
            <w:pPr>
              <w:ind w:left="210" w:hangingChars="100" w:hanging="210"/>
            </w:pPr>
            <w:r w:rsidRPr="002F317F">
              <w:rPr>
                <w:rFonts w:hint="eastAsia"/>
              </w:rPr>
              <w:t>３　「土呂久公害」について、被害が拡大した原因について多角的に考える。</w:t>
            </w:r>
          </w:p>
          <w:p w14:paraId="5BC17F3A" w14:textId="77777777" w:rsidR="006005A5" w:rsidRPr="002F317F" w:rsidRDefault="006005A5" w:rsidP="00DC29C6">
            <w:pPr>
              <w:ind w:left="210" w:hangingChars="100" w:hanging="210"/>
            </w:pPr>
            <w:r w:rsidRPr="002F317F">
              <w:rPr>
                <w:rFonts w:hint="eastAsia"/>
              </w:rPr>
              <w:t xml:space="preserve">　・土呂久地区の地形や当時の暮らしが分かる資料、他の公害についての学習を参考にして原因を考える。</w:t>
            </w:r>
          </w:p>
          <w:p w14:paraId="293AAEA9" w14:textId="77777777" w:rsidR="006005A5" w:rsidRPr="002F317F" w:rsidRDefault="006005A5" w:rsidP="00DC29C6">
            <w:pPr>
              <w:ind w:left="210" w:hangingChars="100" w:hanging="210"/>
            </w:pPr>
            <w:r w:rsidRPr="002F317F">
              <w:rPr>
                <w:rFonts w:hint="eastAsia"/>
              </w:rPr>
              <w:t>〈予想される児童の気付き〉</w:t>
            </w:r>
          </w:p>
          <w:p w14:paraId="4B4B5406" w14:textId="77777777" w:rsidR="006005A5" w:rsidRPr="002F317F" w:rsidRDefault="006005A5" w:rsidP="00614AC3">
            <w:pPr>
              <w:ind w:leftChars="50" w:left="210" w:hangingChars="50" w:hanging="105"/>
              <w:rPr>
                <w:shd w:val="pct15" w:color="auto" w:fill="FFFFFF"/>
              </w:rPr>
            </w:pPr>
            <w:r w:rsidRPr="002F317F">
              <w:rPr>
                <w:rFonts w:hint="eastAsia"/>
                <w:shd w:val="pct15" w:color="auto" w:fill="FFFFFF"/>
              </w:rPr>
              <w:lastRenderedPageBreak/>
              <w:t>地形</w:t>
            </w:r>
          </w:p>
          <w:p w14:paraId="6036CB2D" w14:textId="5D27032A" w:rsidR="006005A5" w:rsidRPr="002F317F" w:rsidRDefault="006005A5" w:rsidP="00DC29C6">
            <w:pPr>
              <w:ind w:leftChars="50" w:left="315" w:hangingChars="100" w:hanging="210"/>
            </w:pPr>
            <w:r w:rsidRPr="002F317F">
              <w:rPr>
                <w:rFonts w:hint="eastAsia"/>
              </w:rPr>
              <w:t>・　土呂久地区は山々に囲まれた場所にある。</w:t>
            </w:r>
          </w:p>
          <w:p w14:paraId="311D729D" w14:textId="77777777" w:rsidR="006005A5" w:rsidRPr="002F317F" w:rsidRDefault="006005A5" w:rsidP="00DC29C6">
            <w:pPr>
              <w:ind w:leftChars="50" w:left="315" w:hangingChars="100" w:hanging="210"/>
              <w:rPr>
                <w:shd w:val="pct15" w:color="auto" w:fill="FFFFFF"/>
              </w:rPr>
            </w:pPr>
            <w:r w:rsidRPr="002F317F">
              <w:rPr>
                <w:rFonts w:hint="eastAsia"/>
                <w:shd w:val="pct15" w:color="auto" w:fill="FFFFFF"/>
              </w:rPr>
              <w:t>当時の暮らし</w:t>
            </w:r>
          </w:p>
          <w:p w14:paraId="51C2AEC6" w14:textId="77777777" w:rsidR="006005A5" w:rsidRPr="002F317F" w:rsidRDefault="006005A5" w:rsidP="00DC29C6">
            <w:pPr>
              <w:ind w:leftChars="50" w:left="315" w:hangingChars="100" w:hanging="210"/>
            </w:pPr>
            <w:r w:rsidRPr="002F317F">
              <w:rPr>
                <w:rFonts w:hint="eastAsia"/>
              </w:rPr>
              <w:t>・　当時も農業や畜産業が中心であった。</w:t>
            </w:r>
          </w:p>
          <w:p w14:paraId="0B8819C1" w14:textId="3CB1465D" w:rsidR="006005A5" w:rsidRPr="002F317F" w:rsidRDefault="006005A5" w:rsidP="00DC29C6">
            <w:pPr>
              <w:ind w:leftChars="50" w:left="315" w:hangingChars="100" w:hanging="210"/>
              <w:rPr>
                <w:shd w:val="pct15" w:color="auto" w:fill="FFFFFF"/>
              </w:rPr>
            </w:pPr>
            <w:r w:rsidRPr="002F317F">
              <w:rPr>
                <w:rFonts w:hint="eastAsia"/>
              </w:rPr>
              <w:t>・　山々に囲まれているため、働</w:t>
            </w:r>
            <w:r w:rsidR="00C679A9" w:rsidRPr="002F317F">
              <w:rPr>
                <w:rFonts w:hint="eastAsia"/>
              </w:rPr>
              <w:t>く</w:t>
            </w:r>
            <w:r w:rsidRPr="002F317F">
              <w:rPr>
                <w:rFonts w:hint="eastAsia"/>
              </w:rPr>
              <w:t>場所が限られているかもしれない。</w:t>
            </w:r>
          </w:p>
          <w:p w14:paraId="7F50B5EF" w14:textId="77777777" w:rsidR="006005A5" w:rsidRPr="002F317F" w:rsidRDefault="006005A5" w:rsidP="00DC29C6">
            <w:pPr>
              <w:ind w:leftChars="50" w:left="315" w:hangingChars="100" w:hanging="210"/>
              <w:rPr>
                <w:shd w:val="pct15" w:color="auto" w:fill="FFFFFF"/>
              </w:rPr>
            </w:pPr>
            <w:r w:rsidRPr="002F317F">
              <w:rPr>
                <w:rFonts w:hint="eastAsia"/>
                <w:shd w:val="pct15" w:color="auto" w:fill="FFFFFF"/>
              </w:rPr>
              <w:t>他の公害についての学習</w:t>
            </w:r>
          </w:p>
          <w:p w14:paraId="56609433" w14:textId="77777777" w:rsidR="006005A5" w:rsidRPr="002F317F" w:rsidRDefault="006005A5" w:rsidP="00DC29C6">
            <w:pPr>
              <w:ind w:leftChars="50" w:left="315" w:hangingChars="100" w:hanging="210"/>
            </w:pPr>
            <w:r w:rsidRPr="002F317F">
              <w:rPr>
                <w:rFonts w:hint="eastAsia"/>
              </w:rPr>
              <w:t>・　経済発展するために全国に工場がたくさん建設された時代だった。</w:t>
            </w:r>
          </w:p>
          <w:p w14:paraId="52224477" w14:textId="4B571B95" w:rsidR="006005A5" w:rsidRPr="002F317F" w:rsidRDefault="006005A5" w:rsidP="00DC29C6">
            <w:pPr>
              <w:ind w:leftChars="50" w:left="315" w:hangingChars="100" w:hanging="210"/>
            </w:pPr>
            <w:r w:rsidRPr="002F317F">
              <w:rPr>
                <w:rFonts w:hint="eastAsia"/>
              </w:rPr>
              <w:t>・　当時は、</w:t>
            </w:r>
            <w:r w:rsidR="00207D57" w:rsidRPr="002F317F">
              <w:rPr>
                <w:rFonts w:hint="eastAsia"/>
              </w:rPr>
              <w:t>公害の知識や</w:t>
            </w:r>
            <w:r w:rsidRPr="002F317F">
              <w:rPr>
                <w:rFonts w:hint="eastAsia"/>
              </w:rPr>
              <w:t>公害を防ぐための技術が追いついていなかった。</w:t>
            </w:r>
          </w:p>
          <w:p w14:paraId="2CC5652B" w14:textId="77777777" w:rsidR="00207D57" w:rsidRPr="002F317F" w:rsidRDefault="006005A5" w:rsidP="00207D57">
            <w:pPr>
              <w:ind w:leftChars="50" w:left="315" w:hangingChars="100" w:hanging="210"/>
            </w:pPr>
            <w:r w:rsidRPr="002F317F">
              <w:rPr>
                <w:rFonts w:hint="eastAsia"/>
              </w:rPr>
              <w:t>・　鉱山会社や役場に被害を訴えたが、聞き入れてもらえなかった。</w:t>
            </w:r>
          </w:p>
          <w:p w14:paraId="078FA39F" w14:textId="37B54180" w:rsidR="006005A5" w:rsidRPr="002F317F" w:rsidRDefault="00207D57" w:rsidP="00207D57">
            <w:pPr>
              <w:ind w:left="315" w:hanging="210"/>
            </w:pPr>
            <w:r w:rsidRPr="002F317F">
              <w:rPr>
                <w:rFonts w:hint="eastAsia"/>
              </w:rPr>
              <w:t>・　自分の</w:t>
            </w:r>
            <w:r w:rsidR="006005A5" w:rsidRPr="002F317F">
              <w:rPr>
                <w:rFonts w:hint="eastAsia"/>
              </w:rPr>
              <w:t>生活を守るため、</w:t>
            </w:r>
            <w:r w:rsidRPr="002F317F">
              <w:rPr>
                <w:rFonts w:hint="eastAsia"/>
              </w:rPr>
              <w:t>工業を中心とした経済発展のため</w:t>
            </w:r>
            <w:r w:rsidR="006005A5" w:rsidRPr="002F317F">
              <w:rPr>
                <w:rFonts w:hint="eastAsia"/>
              </w:rPr>
              <w:t>に経済面を優先する人々</w:t>
            </w:r>
            <w:r w:rsidRPr="002F317F">
              <w:rPr>
                <w:rFonts w:hint="eastAsia"/>
              </w:rPr>
              <w:t>や社会構造</w:t>
            </w:r>
            <w:r w:rsidR="006005A5" w:rsidRPr="002F317F">
              <w:rPr>
                <w:rFonts w:hint="eastAsia"/>
              </w:rPr>
              <w:t>が</w:t>
            </w:r>
            <w:r w:rsidRPr="002F317F">
              <w:rPr>
                <w:rFonts w:hint="eastAsia"/>
              </w:rPr>
              <w:t>あった</w:t>
            </w:r>
            <w:r w:rsidR="006005A5" w:rsidRPr="002F317F">
              <w:rPr>
                <w:rFonts w:hint="eastAsia"/>
              </w:rPr>
              <w:t>。</w:t>
            </w:r>
          </w:p>
          <w:p w14:paraId="2C84BD1D" w14:textId="77777777" w:rsidR="006005A5" w:rsidRPr="002F317F" w:rsidRDefault="006005A5" w:rsidP="00DC29C6"/>
          <w:p w14:paraId="6032E7E6" w14:textId="6EA1ABE4" w:rsidR="006005A5" w:rsidRPr="002F317F" w:rsidRDefault="006005A5" w:rsidP="00207D57">
            <w:r w:rsidRPr="002F317F">
              <w:rPr>
                <w:rFonts w:hint="eastAsia"/>
              </w:rPr>
              <w:t>４　調べたことを全体で発表する。</w:t>
            </w:r>
          </w:p>
        </w:tc>
        <w:tc>
          <w:tcPr>
            <w:tcW w:w="3686" w:type="dxa"/>
          </w:tcPr>
          <w:p w14:paraId="1BF74AC8" w14:textId="77777777" w:rsidR="006005A5" w:rsidRPr="002F317F" w:rsidRDefault="006005A5" w:rsidP="00DC29C6">
            <w:pPr>
              <w:ind w:left="210" w:hangingChars="100" w:hanging="210"/>
            </w:pPr>
            <w:r w:rsidRPr="002F317F">
              <w:rPr>
                <w:rFonts w:hint="eastAsia"/>
              </w:rPr>
              <w:lastRenderedPageBreak/>
              <w:t>○　土呂久の地形の資料を配布し、被害が拡大した原因について多角的に考えさせる。</w:t>
            </w:r>
          </w:p>
          <w:p w14:paraId="78FCA788" w14:textId="77777777" w:rsidR="006005A5" w:rsidRPr="002F317F" w:rsidRDefault="006005A5" w:rsidP="00DC29C6">
            <w:pPr>
              <w:ind w:left="210" w:hangingChars="100" w:hanging="210"/>
            </w:pPr>
            <w:r w:rsidRPr="002F317F">
              <w:rPr>
                <w:rFonts w:hint="eastAsia"/>
              </w:rPr>
              <w:t>○　多角的に児童が考えられるような資料を提示し、被害が拡大した原因について考えさせる。</w:t>
            </w:r>
          </w:p>
          <w:p w14:paraId="0FB3F42F" w14:textId="574C6A50" w:rsidR="006005A5" w:rsidRPr="002F317F" w:rsidRDefault="006005A5" w:rsidP="00DC29C6">
            <w:pPr>
              <w:ind w:left="210" w:hangingChars="100" w:hanging="210"/>
            </w:pPr>
            <w:r w:rsidRPr="002F317F">
              <w:rPr>
                <w:rFonts w:hint="eastAsia"/>
              </w:rPr>
              <w:t>○　調べて分かったことだけで</w:t>
            </w:r>
            <w:r w:rsidRPr="002F317F">
              <w:rPr>
                <w:rFonts w:hint="eastAsia"/>
              </w:rPr>
              <w:lastRenderedPageBreak/>
              <w:t>なく、疑問や自分の考えも踏まえて話合いを行うことで、理解を深めることができるようにする。</w:t>
            </w:r>
          </w:p>
          <w:p w14:paraId="05AB7895" w14:textId="77777777" w:rsidR="006005A5" w:rsidRPr="002F317F" w:rsidRDefault="006005A5" w:rsidP="00DC29C6">
            <w:pPr>
              <w:ind w:left="210" w:hangingChars="100" w:hanging="210"/>
            </w:pPr>
            <w:r w:rsidRPr="002F317F">
              <w:rPr>
                <w:rFonts w:hint="eastAsia"/>
              </w:rPr>
              <w:t>○　机間指導を行い、個人調べができていない児童には、指導助言を行う。</w:t>
            </w:r>
          </w:p>
          <w:p w14:paraId="1E3DA6E0" w14:textId="77777777" w:rsidR="006005A5" w:rsidRPr="002F317F" w:rsidRDefault="006005A5" w:rsidP="00DC29C6">
            <w:pPr>
              <w:ind w:left="210" w:hangingChars="100" w:hanging="210"/>
            </w:pPr>
          </w:p>
          <w:p w14:paraId="3E37A270" w14:textId="77777777" w:rsidR="006005A5" w:rsidRPr="002F317F" w:rsidRDefault="006005A5" w:rsidP="00DC29C6">
            <w:pPr>
              <w:ind w:left="210" w:hangingChars="100" w:hanging="210"/>
            </w:pPr>
          </w:p>
          <w:p w14:paraId="775F6BF7" w14:textId="77777777" w:rsidR="006005A5" w:rsidRPr="002F317F" w:rsidRDefault="006005A5" w:rsidP="00DC29C6">
            <w:pPr>
              <w:ind w:left="210" w:hangingChars="100" w:hanging="210"/>
            </w:pPr>
          </w:p>
          <w:p w14:paraId="22BDD54C" w14:textId="77777777" w:rsidR="006005A5" w:rsidRPr="002F317F" w:rsidRDefault="006005A5" w:rsidP="00DC29C6">
            <w:pPr>
              <w:ind w:left="210" w:hangingChars="100" w:hanging="210"/>
            </w:pPr>
          </w:p>
          <w:p w14:paraId="67AC941B" w14:textId="77777777" w:rsidR="006005A5" w:rsidRPr="002F317F" w:rsidRDefault="006005A5" w:rsidP="00DC29C6">
            <w:pPr>
              <w:ind w:left="210" w:hangingChars="100" w:hanging="210"/>
            </w:pPr>
          </w:p>
          <w:p w14:paraId="62BAC54B" w14:textId="77777777" w:rsidR="006005A5" w:rsidRPr="002F317F" w:rsidRDefault="006005A5" w:rsidP="00DC29C6">
            <w:pPr>
              <w:ind w:left="210" w:hangingChars="100" w:hanging="210"/>
            </w:pPr>
          </w:p>
          <w:p w14:paraId="322FC742" w14:textId="77777777" w:rsidR="006005A5" w:rsidRPr="002F317F" w:rsidRDefault="006005A5" w:rsidP="00DC29C6">
            <w:pPr>
              <w:ind w:left="210" w:hangingChars="100" w:hanging="210"/>
            </w:pPr>
          </w:p>
          <w:p w14:paraId="6DFBEFDD" w14:textId="77777777" w:rsidR="006005A5" w:rsidRPr="002F317F" w:rsidRDefault="006005A5" w:rsidP="00DC29C6">
            <w:pPr>
              <w:ind w:left="210" w:hangingChars="100" w:hanging="210"/>
            </w:pPr>
          </w:p>
          <w:p w14:paraId="752DD6A9" w14:textId="77777777" w:rsidR="006005A5" w:rsidRPr="002F317F" w:rsidRDefault="006005A5" w:rsidP="00DC29C6">
            <w:pPr>
              <w:ind w:left="210" w:hangingChars="100" w:hanging="210"/>
            </w:pPr>
          </w:p>
          <w:p w14:paraId="7A910874" w14:textId="77777777" w:rsidR="006005A5" w:rsidRPr="002F317F" w:rsidRDefault="006005A5" w:rsidP="00DC29C6">
            <w:pPr>
              <w:ind w:left="210" w:hangingChars="100" w:hanging="210"/>
            </w:pPr>
          </w:p>
          <w:p w14:paraId="28FE3C1C" w14:textId="77777777" w:rsidR="006005A5" w:rsidRPr="002F317F" w:rsidRDefault="006005A5" w:rsidP="00DC29C6">
            <w:pPr>
              <w:ind w:left="210" w:hangingChars="100" w:hanging="210"/>
            </w:pPr>
          </w:p>
          <w:p w14:paraId="3C54BC4A" w14:textId="77777777" w:rsidR="006005A5" w:rsidRPr="002F317F" w:rsidRDefault="006005A5" w:rsidP="00DC29C6">
            <w:pPr>
              <w:ind w:left="210" w:hangingChars="100" w:hanging="210"/>
            </w:pPr>
          </w:p>
          <w:p w14:paraId="19C82C9D" w14:textId="77777777" w:rsidR="006005A5" w:rsidRPr="002F317F" w:rsidRDefault="006005A5" w:rsidP="00DC29C6">
            <w:pPr>
              <w:ind w:left="210" w:hangingChars="100" w:hanging="210"/>
            </w:pPr>
          </w:p>
          <w:p w14:paraId="2F6452AF" w14:textId="77777777" w:rsidR="006005A5" w:rsidRPr="002F317F" w:rsidRDefault="006005A5" w:rsidP="00DC29C6">
            <w:pPr>
              <w:ind w:left="210" w:hangingChars="100" w:hanging="210"/>
            </w:pPr>
          </w:p>
          <w:p w14:paraId="36C4E0A3" w14:textId="77777777" w:rsidR="006005A5" w:rsidRPr="002F317F" w:rsidRDefault="006005A5" w:rsidP="00DC29C6">
            <w:pPr>
              <w:ind w:left="210" w:hangingChars="100" w:hanging="210"/>
            </w:pPr>
            <w:r w:rsidRPr="002F317F">
              <w:rPr>
                <w:rFonts w:hint="eastAsia"/>
              </w:rPr>
              <w:t>○　個人で調べたことを全体で発表することで、被害が拡大した原因について理解を深めることができるようにする。</w:t>
            </w:r>
          </w:p>
        </w:tc>
        <w:tc>
          <w:tcPr>
            <w:tcW w:w="1377" w:type="dxa"/>
          </w:tcPr>
          <w:p w14:paraId="39EA979F" w14:textId="77777777" w:rsidR="006005A5" w:rsidRPr="002F317F" w:rsidRDefault="006005A5" w:rsidP="00DC29C6">
            <w:pPr>
              <w:ind w:left="210" w:hangingChars="100" w:hanging="210"/>
            </w:pPr>
            <w:r w:rsidRPr="002F317F">
              <w:rPr>
                <w:rFonts w:hint="eastAsia"/>
              </w:rPr>
              <w:lastRenderedPageBreak/>
              <w:t>・　土呂久の地形が分かる資料</w:t>
            </w:r>
          </w:p>
          <w:p w14:paraId="77C77065" w14:textId="77777777" w:rsidR="006005A5" w:rsidRPr="002F317F" w:rsidRDefault="006005A5" w:rsidP="00DC29C6">
            <w:pPr>
              <w:ind w:left="227" w:hangingChars="108" w:hanging="227"/>
            </w:pPr>
            <w:r w:rsidRPr="002F317F">
              <w:rPr>
                <w:rFonts w:hint="eastAsia"/>
              </w:rPr>
              <w:t>・　当時の暮らしが分かる資料</w:t>
            </w:r>
          </w:p>
        </w:tc>
      </w:tr>
      <w:tr w:rsidR="002F317F" w:rsidRPr="002F317F" w14:paraId="25E861B3" w14:textId="77777777" w:rsidTr="00DC29C6">
        <w:tc>
          <w:tcPr>
            <w:tcW w:w="562" w:type="dxa"/>
          </w:tcPr>
          <w:p w14:paraId="7B66E52D" w14:textId="77777777" w:rsidR="006005A5" w:rsidRPr="002F317F" w:rsidRDefault="006005A5" w:rsidP="00DC29C6">
            <w:r w:rsidRPr="002F317F">
              <w:rPr>
                <w:rFonts w:hint="eastAsia"/>
              </w:rPr>
              <w:t>まとめ</w:t>
            </w:r>
          </w:p>
          <w:p w14:paraId="3572E4FC" w14:textId="77777777" w:rsidR="006005A5" w:rsidRPr="002F317F" w:rsidRDefault="006005A5" w:rsidP="00DC29C6"/>
          <w:p w14:paraId="13C77848" w14:textId="77777777" w:rsidR="006005A5" w:rsidRPr="002F317F" w:rsidRDefault="006005A5" w:rsidP="00DC29C6">
            <w:r w:rsidRPr="002F317F">
              <w:rPr>
                <w:rFonts w:hint="eastAsia"/>
              </w:rPr>
              <w:t>７分</w:t>
            </w:r>
          </w:p>
        </w:tc>
        <w:tc>
          <w:tcPr>
            <w:tcW w:w="4111" w:type="dxa"/>
          </w:tcPr>
          <w:p w14:paraId="665E28BD" w14:textId="377E74B7" w:rsidR="006005A5" w:rsidRPr="002F317F" w:rsidRDefault="00207D57" w:rsidP="00DC29C6">
            <w:r w:rsidRPr="002F317F">
              <w:rPr>
                <w:rFonts w:hint="eastAsia"/>
              </w:rPr>
              <w:t>５</w:t>
            </w:r>
            <w:r w:rsidR="006005A5" w:rsidRPr="002F317F">
              <w:rPr>
                <w:rFonts w:hint="eastAsia"/>
              </w:rPr>
              <w:t xml:space="preserve">　学習のまとめをする。</w:t>
            </w:r>
          </w:p>
          <w:p w14:paraId="454DB88C" w14:textId="77777777" w:rsidR="006005A5" w:rsidRPr="002F317F" w:rsidRDefault="006005A5" w:rsidP="00DC29C6">
            <w:pPr>
              <w:ind w:left="210" w:hangingChars="100" w:hanging="210"/>
            </w:pPr>
          </w:p>
          <w:p w14:paraId="0C741B79" w14:textId="77777777" w:rsidR="006005A5" w:rsidRPr="002F317F" w:rsidRDefault="006005A5" w:rsidP="00207D57"/>
          <w:p w14:paraId="5D4EAD0C" w14:textId="77777777" w:rsidR="006005A5" w:rsidRPr="002F317F" w:rsidRDefault="006005A5" w:rsidP="00DC29C6">
            <w:pPr>
              <w:ind w:left="210" w:hangingChars="100" w:hanging="210"/>
            </w:pPr>
          </w:p>
          <w:p w14:paraId="2E519920" w14:textId="56177BD7" w:rsidR="006005A5" w:rsidRPr="002F317F" w:rsidRDefault="006005A5" w:rsidP="00DC29C6">
            <w:pPr>
              <w:ind w:left="210" w:hangingChars="100" w:hanging="210"/>
            </w:pPr>
          </w:p>
          <w:p w14:paraId="0B6C2C75" w14:textId="77777777" w:rsidR="006005A5" w:rsidRPr="002F317F" w:rsidRDefault="006005A5" w:rsidP="00DC29C6">
            <w:pPr>
              <w:ind w:left="210" w:hangingChars="100" w:hanging="210"/>
            </w:pPr>
          </w:p>
          <w:p w14:paraId="4FF23116" w14:textId="77777777" w:rsidR="006005A5" w:rsidRPr="002F317F" w:rsidRDefault="006005A5" w:rsidP="00DC29C6">
            <w:pPr>
              <w:ind w:left="210" w:hangingChars="100" w:hanging="210"/>
            </w:pPr>
          </w:p>
          <w:p w14:paraId="1951F5C2" w14:textId="77777777" w:rsidR="006005A5" w:rsidRPr="002F317F" w:rsidRDefault="006005A5" w:rsidP="00DC29C6"/>
          <w:p w14:paraId="784DC201" w14:textId="77777777" w:rsidR="006005A5" w:rsidRPr="002F317F" w:rsidRDefault="006005A5" w:rsidP="00DC29C6">
            <w:pPr>
              <w:ind w:left="210" w:hangingChars="100" w:hanging="210"/>
            </w:pPr>
          </w:p>
          <w:p w14:paraId="5A1898D9" w14:textId="449FA5A1" w:rsidR="006005A5" w:rsidRPr="002F317F" w:rsidRDefault="00207D57" w:rsidP="00DC29C6">
            <w:pPr>
              <w:ind w:left="210" w:hangingChars="100" w:hanging="210"/>
            </w:pPr>
            <w:r w:rsidRPr="002F317F">
              <w:rPr>
                <w:rFonts w:hint="eastAsia"/>
              </w:rPr>
              <w:t>６</w:t>
            </w:r>
            <w:r w:rsidR="006005A5" w:rsidRPr="002F317F">
              <w:rPr>
                <w:rFonts w:hint="eastAsia"/>
              </w:rPr>
              <w:t xml:space="preserve">　次時の予告をする。</w:t>
            </w:r>
          </w:p>
        </w:tc>
        <w:tc>
          <w:tcPr>
            <w:tcW w:w="3686" w:type="dxa"/>
          </w:tcPr>
          <w:p w14:paraId="7CAC99AA" w14:textId="5DF6B913" w:rsidR="006005A5" w:rsidRPr="002F317F" w:rsidRDefault="00C679A9" w:rsidP="00DC29C6">
            <w:pPr>
              <w:ind w:left="210" w:hangingChars="100" w:hanging="210"/>
            </w:pPr>
            <w:r w:rsidRPr="002F317F">
              <w:rPr>
                <w:noProof/>
              </w:rPr>
              <mc:AlternateContent>
                <mc:Choice Requires="wps">
                  <w:drawing>
                    <wp:anchor distT="0" distB="0" distL="114300" distR="114300" simplePos="0" relativeHeight="251662336" behindDoc="0" locked="0" layoutInCell="1" allowOverlap="1" wp14:anchorId="32F533F6" wp14:editId="07101DDF">
                      <wp:simplePos x="0" y="0"/>
                      <wp:positionH relativeFrom="column">
                        <wp:posOffset>-2253234</wp:posOffset>
                      </wp:positionH>
                      <wp:positionV relativeFrom="paragraph">
                        <wp:posOffset>893825</wp:posOffset>
                      </wp:positionV>
                      <wp:extent cx="4107426" cy="1214323"/>
                      <wp:effectExtent l="0" t="0" r="26670" b="24130"/>
                      <wp:wrapNone/>
                      <wp:docPr id="854289533" name="テキスト ボックス 3"/>
                      <wp:cNvGraphicFramePr/>
                      <a:graphic xmlns:a="http://schemas.openxmlformats.org/drawingml/2006/main">
                        <a:graphicData uri="http://schemas.microsoft.com/office/word/2010/wordprocessingShape">
                          <wps:wsp>
                            <wps:cNvSpPr txBox="1"/>
                            <wps:spPr>
                              <a:xfrm>
                                <a:off x="0" y="0"/>
                                <a:ext cx="4107426" cy="1214323"/>
                              </a:xfrm>
                              <a:prstGeom prst="rect">
                                <a:avLst/>
                              </a:prstGeom>
                              <a:solidFill>
                                <a:schemeClr val="lt1"/>
                              </a:solidFill>
                              <a:ln w="6350">
                                <a:solidFill>
                                  <a:prstClr val="black"/>
                                </a:solidFill>
                              </a:ln>
                            </wps:spPr>
                            <wps:txbx>
                              <w:txbxContent>
                                <w:p w14:paraId="2A06CBF7" w14:textId="6B7B4FCA" w:rsidR="006005A5" w:rsidRPr="00B174F0" w:rsidRDefault="006005A5" w:rsidP="006005A5">
                                  <w:pPr>
                                    <w:rPr>
                                      <w:color w:val="000000" w:themeColor="text1"/>
                                    </w:rPr>
                                  </w:pPr>
                                  <w:r w:rsidRPr="00B174F0">
                                    <w:rPr>
                                      <w:rFonts w:hint="eastAsia"/>
                                      <w:color w:val="000000" w:themeColor="text1"/>
                                    </w:rPr>
                                    <w:t>土呂久地区は、周囲を山に囲まれている地形であったため、</w:t>
                                  </w:r>
                                  <w:r w:rsidR="00207D57" w:rsidRPr="00B174F0">
                                    <w:rPr>
                                      <w:rFonts w:hint="eastAsia"/>
                                      <w:color w:val="000000" w:themeColor="text1"/>
                                    </w:rPr>
                                    <w:t>亜</w:t>
                                  </w:r>
                                  <w:r w:rsidR="00C679A9" w:rsidRPr="00B174F0">
                                    <w:rPr>
                                      <w:color w:val="000000" w:themeColor="text1"/>
                                    </w:rPr>
                                    <w:ruby>
                                      <w:rubyPr>
                                        <w:rubyAlign w:val="distributeSpace"/>
                                        <w:hps w:val="10"/>
                                        <w:hpsRaise w:val="18"/>
                                        <w:hpsBaseText w:val="21"/>
                                        <w:lid w:val="ja-JP"/>
                                      </w:rubyPr>
                                      <w:rt>
                                        <w:r w:rsidR="00C679A9" w:rsidRPr="00B174F0">
                                          <w:rPr>
                                            <w:rFonts w:ascii="游明朝" w:eastAsia="游明朝" w:hAnsi="游明朝"/>
                                            <w:color w:val="000000" w:themeColor="text1"/>
                                            <w:sz w:val="10"/>
                                          </w:rPr>
                                          <w:t>ひ</w:t>
                                        </w:r>
                                      </w:rt>
                                      <w:rubyBase>
                                        <w:r w:rsidR="00C679A9" w:rsidRPr="00B174F0">
                                          <w:rPr>
                                            <w:color w:val="000000" w:themeColor="text1"/>
                                          </w:rPr>
                                          <w:t>砒</w:t>
                                        </w:r>
                                      </w:rubyBase>
                                    </w:ruby>
                                  </w:r>
                                  <w:r w:rsidR="00207D57" w:rsidRPr="00B174F0">
                                    <w:rPr>
                                      <w:rFonts w:hint="eastAsia"/>
                                      <w:color w:val="000000" w:themeColor="text1"/>
                                    </w:rPr>
                                    <w:t>焼きの</w:t>
                                  </w:r>
                                  <w:r w:rsidRPr="00B174F0">
                                    <w:rPr>
                                      <w:rFonts w:hint="eastAsia"/>
                                      <w:color w:val="000000" w:themeColor="text1"/>
                                    </w:rPr>
                                    <w:t>煙</w:t>
                                  </w:r>
                                  <w:r w:rsidR="00207D57" w:rsidRPr="00B174F0">
                                    <w:rPr>
                                      <w:rFonts w:hint="eastAsia"/>
                                      <w:color w:val="000000" w:themeColor="text1"/>
                                    </w:rPr>
                                    <w:t>を避ける</w:t>
                                  </w:r>
                                  <w:r w:rsidRPr="00B174F0">
                                    <w:rPr>
                                      <w:rFonts w:hint="eastAsia"/>
                                      <w:color w:val="000000" w:themeColor="text1"/>
                                    </w:rPr>
                                    <w:t>ことができなかった。また、住民が訴えたが、当時は生活を守るために経済面を優先する人々がいたため被害が拡大した。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533F6" id="テキスト ボックス 3" o:spid="_x0000_s1027" type="#_x0000_t202" style="position:absolute;left:0;text-align:left;margin-left:-177.4pt;margin-top:70.4pt;width:323.4pt;height:9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" fillcolor="white [3201]" strokeweight=".5pt">
                      <v:textbox>
                        <w:txbxContent>
                          <w:p w14:paraId="2A06CBF7" w14:textId="6B7B4FCA" w:rsidR="006005A5" w:rsidRPr="00B174F0" w:rsidRDefault="006005A5" w:rsidP="006005A5">
                            <w:pPr>
                              <w:rPr>
                                <w:color w:val="000000" w:themeColor="text1"/>
                              </w:rPr>
                            </w:pPr>
                            <w:r w:rsidRPr="00B174F0">
                              <w:rPr>
                                <w:rFonts w:hint="eastAsia"/>
                                <w:color w:val="000000" w:themeColor="text1"/>
                              </w:rPr>
                              <w:t>土呂久地区は、周囲を山に囲まれている地形であったため、</w:t>
                            </w:r>
                            <w:r w:rsidR="00207D57" w:rsidRPr="00B174F0">
                              <w:rPr>
                                <w:rFonts w:hint="eastAsia"/>
                                <w:color w:val="000000" w:themeColor="text1"/>
                              </w:rPr>
                              <w:t>亜</w:t>
                            </w:r>
                            <w:r w:rsidR="00C679A9" w:rsidRPr="00B174F0">
                              <w:rPr>
                                <w:color w:val="000000" w:themeColor="text1"/>
                              </w:rPr>
                              <w:ruby>
                                <w:rubyPr>
                                  <w:rubyAlign w:val="distributeSpace"/>
                                  <w:hps w:val="10"/>
                                  <w:hpsRaise w:val="18"/>
                                  <w:hpsBaseText w:val="21"/>
                                  <w:lid w:val="ja-JP"/>
                                </w:rubyPr>
                                <w:rt>
                                  <w:r w:rsidR="00C679A9" w:rsidRPr="00B174F0">
                                    <w:rPr>
                                      <w:rFonts w:ascii="游明朝" w:eastAsia="游明朝" w:hAnsi="游明朝"/>
                                      <w:color w:val="000000" w:themeColor="text1"/>
                                      <w:sz w:val="10"/>
                                    </w:rPr>
                                    <w:t>ひ</w:t>
                                  </w:r>
                                </w:rt>
                                <w:rubyBase>
                                  <w:r w:rsidR="00C679A9" w:rsidRPr="00B174F0">
                                    <w:rPr>
                                      <w:color w:val="000000" w:themeColor="text1"/>
                                    </w:rPr>
                                    <w:t>砒</w:t>
                                  </w:r>
                                </w:rubyBase>
                              </w:ruby>
                            </w:r>
                            <w:r w:rsidR="00207D57" w:rsidRPr="00B174F0">
                              <w:rPr>
                                <w:rFonts w:hint="eastAsia"/>
                                <w:color w:val="000000" w:themeColor="text1"/>
                              </w:rPr>
                              <w:t>焼きの</w:t>
                            </w:r>
                            <w:r w:rsidRPr="00B174F0">
                              <w:rPr>
                                <w:rFonts w:hint="eastAsia"/>
                                <w:color w:val="000000" w:themeColor="text1"/>
                              </w:rPr>
                              <w:t>煙</w:t>
                            </w:r>
                            <w:r w:rsidR="00207D57" w:rsidRPr="00B174F0">
                              <w:rPr>
                                <w:rFonts w:hint="eastAsia"/>
                                <w:color w:val="000000" w:themeColor="text1"/>
                              </w:rPr>
                              <w:t>を避ける</w:t>
                            </w:r>
                            <w:r w:rsidRPr="00B174F0">
                              <w:rPr>
                                <w:rFonts w:hint="eastAsia"/>
                                <w:color w:val="000000" w:themeColor="text1"/>
                              </w:rPr>
                              <w:t>ことができなかった。また、住民が訴えたが、当時は生活を守るために経済面を優先する人々がいたため被害が拡大した。</w:t>
                            </w:r>
                          </w:p>
                        </w:txbxContent>
                      </v:textbox>
                    </v:shape>
                  </w:pict>
                </mc:Fallback>
              </mc:AlternateContent>
            </w:r>
            <w:r w:rsidR="006005A5" w:rsidRPr="002F317F">
              <w:rPr>
                <w:rFonts w:hint="eastAsia"/>
              </w:rPr>
              <w:t>○　本時で調べた「土呂久公害」で被害が拡大した原因について、児童が調べたことをもとにまとめる。</w:t>
            </w:r>
          </w:p>
        </w:tc>
        <w:tc>
          <w:tcPr>
            <w:tcW w:w="1377" w:type="dxa"/>
          </w:tcPr>
          <w:p w14:paraId="049010FD" w14:textId="77777777" w:rsidR="006005A5" w:rsidRPr="002F317F" w:rsidRDefault="006005A5" w:rsidP="00DC29C6"/>
        </w:tc>
      </w:tr>
    </w:tbl>
    <w:p w14:paraId="6FED6F66" w14:textId="77777777" w:rsidR="00C679A9" w:rsidRPr="002F317F" w:rsidRDefault="00C679A9">
      <w:pPr>
        <w:widowControl/>
        <w:jc w:val="left"/>
        <w:rPr>
          <w:rFonts w:ascii="メイリオ" w:eastAsia="メイリオ" w:hAnsi="メイリオ"/>
        </w:rPr>
      </w:pPr>
      <w:r w:rsidRPr="002F317F">
        <w:rPr>
          <w:rFonts w:ascii="メイリオ" w:eastAsia="メイリオ" w:hAnsi="メイリオ"/>
        </w:rPr>
        <w:br w:type="page"/>
      </w:r>
    </w:p>
    <w:p w14:paraId="6EC60671" w14:textId="7508DC04" w:rsidR="006005A5" w:rsidRPr="002F317F" w:rsidRDefault="006005A5" w:rsidP="006005A5">
      <w:pPr>
        <w:jc w:val="center"/>
        <w:rPr>
          <w:rFonts w:ascii="メイリオ" w:eastAsia="メイリオ" w:hAnsi="メイリオ"/>
        </w:rPr>
      </w:pPr>
      <w:r w:rsidRPr="002F317F">
        <w:rPr>
          <w:rFonts w:ascii="メイリオ" w:eastAsia="メイリオ" w:hAnsi="メイリオ" w:hint="eastAsia"/>
        </w:rPr>
        <w:lastRenderedPageBreak/>
        <w:t>土呂久公害を学ぶ学習指導案</w:t>
      </w:r>
      <w:r w:rsidR="005402BE" w:rsidRPr="002F317F">
        <w:rPr>
          <w:rFonts w:ascii="メイリオ" w:eastAsia="メイリオ" w:hAnsi="メイリオ" w:hint="eastAsia"/>
        </w:rPr>
        <w:t xml:space="preserve">　</w:t>
      </w:r>
      <w:r w:rsidRPr="002F317F">
        <w:rPr>
          <w:rFonts w:ascii="メイリオ" w:eastAsia="メイリオ" w:hAnsi="メイリオ" w:hint="eastAsia"/>
        </w:rPr>
        <w:t>③</w:t>
      </w:r>
    </w:p>
    <w:p w14:paraId="051A5A01" w14:textId="15727EAD" w:rsidR="006005A5" w:rsidRPr="002F317F" w:rsidRDefault="00CB2788" w:rsidP="006005A5">
      <w:r w:rsidRPr="002F317F">
        <w:rPr>
          <w:rFonts w:hint="eastAsia"/>
        </w:rPr>
        <w:t>○</w:t>
      </w:r>
      <w:r w:rsidR="006005A5" w:rsidRPr="002F317F">
        <w:rPr>
          <w:rFonts w:hint="eastAsia"/>
        </w:rPr>
        <w:t>本時の目標</w:t>
      </w:r>
    </w:p>
    <w:p w14:paraId="1DC5945E" w14:textId="01FE0A3B" w:rsidR="0052338B" w:rsidRPr="002F317F" w:rsidRDefault="0052338B" w:rsidP="006005A5">
      <w:pPr>
        <w:ind w:firstLineChars="100" w:firstLine="210"/>
      </w:pPr>
      <w:r w:rsidRPr="002F317F">
        <w:rPr>
          <w:rFonts w:hint="eastAsia"/>
        </w:rPr>
        <w:t>公害をなくす、防ぐために様々な関係機関や団体の努力があったことやそれぞれが果たした役割などについて考え、表現することができる。【思考力、判断力、表現力等】</w:t>
      </w:r>
    </w:p>
    <w:p w14:paraId="73BA8291" w14:textId="77777777" w:rsidR="006005A5" w:rsidRPr="002F317F" w:rsidRDefault="006005A5" w:rsidP="006005A5"/>
    <w:p w14:paraId="552FEE6F" w14:textId="583C8C4D" w:rsidR="006005A5" w:rsidRPr="002F317F" w:rsidRDefault="00CB2788" w:rsidP="006005A5">
      <w:r w:rsidRPr="002F317F">
        <w:rPr>
          <w:rFonts w:hint="eastAsia"/>
        </w:rPr>
        <w:t>○</w:t>
      </w:r>
      <w:r w:rsidR="006005A5" w:rsidRPr="002F317F">
        <w:rPr>
          <w:rFonts w:hint="eastAsia"/>
        </w:rPr>
        <w:t>本時の学習指導過程</w:t>
      </w:r>
    </w:p>
    <w:tbl>
      <w:tblPr>
        <w:tblStyle w:val="a3"/>
        <w:tblW w:w="8642" w:type="dxa"/>
        <w:tblLook w:val="04A0" w:firstRow="1" w:lastRow="0" w:firstColumn="1" w:lastColumn="0" w:noHBand="0" w:noVBand="1"/>
      </w:tblPr>
      <w:tblGrid>
        <w:gridCol w:w="538"/>
        <w:gridCol w:w="3525"/>
        <w:gridCol w:w="3143"/>
        <w:gridCol w:w="1436"/>
      </w:tblGrid>
      <w:tr w:rsidR="002F317F" w:rsidRPr="002F317F" w14:paraId="38CB42B9" w14:textId="77777777" w:rsidTr="00B30AB5">
        <w:tc>
          <w:tcPr>
            <w:tcW w:w="538" w:type="dxa"/>
          </w:tcPr>
          <w:p w14:paraId="2ADAF89C" w14:textId="77777777" w:rsidR="006005A5" w:rsidRPr="002F317F" w:rsidRDefault="006005A5" w:rsidP="00DC29C6">
            <w:r w:rsidRPr="002F317F">
              <w:rPr>
                <w:rFonts w:hint="eastAsia"/>
              </w:rPr>
              <w:t>段階</w:t>
            </w:r>
          </w:p>
        </w:tc>
        <w:tc>
          <w:tcPr>
            <w:tcW w:w="3525" w:type="dxa"/>
            <w:vAlign w:val="center"/>
          </w:tcPr>
          <w:p w14:paraId="2D803BCF" w14:textId="77777777" w:rsidR="006005A5" w:rsidRPr="002F317F" w:rsidRDefault="006005A5" w:rsidP="00DC29C6">
            <w:pPr>
              <w:jc w:val="center"/>
            </w:pPr>
            <w:r w:rsidRPr="002F317F">
              <w:rPr>
                <w:rFonts w:hint="eastAsia"/>
              </w:rPr>
              <w:t>学習内容及び学習活動</w:t>
            </w:r>
          </w:p>
        </w:tc>
        <w:tc>
          <w:tcPr>
            <w:tcW w:w="3143" w:type="dxa"/>
            <w:vAlign w:val="center"/>
          </w:tcPr>
          <w:p w14:paraId="2B834473" w14:textId="77777777" w:rsidR="006005A5" w:rsidRPr="002F317F" w:rsidRDefault="006005A5" w:rsidP="00DC29C6">
            <w:pPr>
              <w:jc w:val="center"/>
            </w:pPr>
            <w:r w:rsidRPr="002F317F">
              <w:rPr>
                <w:rFonts w:hint="eastAsia"/>
              </w:rPr>
              <w:t>指導上の留意点</w:t>
            </w:r>
          </w:p>
        </w:tc>
        <w:tc>
          <w:tcPr>
            <w:tcW w:w="1436" w:type="dxa"/>
            <w:vAlign w:val="center"/>
          </w:tcPr>
          <w:p w14:paraId="65E5B7DB" w14:textId="77777777" w:rsidR="006005A5" w:rsidRPr="002F317F" w:rsidRDefault="006005A5" w:rsidP="00DC29C6">
            <w:pPr>
              <w:jc w:val="center"/>
            </w:pPr>
            <w:r w:rsidRPr="002F317F">
              <w:rPr>
                <w:rFonts w:hint="eastAsia"/>
              </w:rPr>
              <w:t>資料・準備</w:t>
            </w:r>
          </w:p>
        </w:tc>
      </w:tr>
      <w:tr w:rsidR="002F317F" w:rsidRPr="002F317F" w14:paraId="6AE52491" w14:textId="77777777" w:rsidTr="00B30AB5">
        <w:tc>
          <w:tcPr>
            <w:tcW w:w="538" w:type="dxa"/>
          </w:tcPr>
          <w:p w14:paraId="68CB77D7" w14:textId="77777777" w:rsidR="006005A5" w:rsidRPr="002F317F" w:rsidRDefault="006005A5" w:rsidP="00DC29C6">
            <w:r w:rsidRPr="002F317F">
              <w:rPr>
                <w:rFonts w:hint="eastAsia"/>
              </w:rPr>
              <w:t>導入</w:t>
            </w:r>
          </w:p>
          <w:p w14:paraId="60C15BA1" w14:textId="77777777" w:rsidR="006005A5" w:rsidRPr="002F317F" w:rsidRDefault="006005A5" w:rsidP="00DC29C6"/>
          <w:p w14:paraId="74E5183C" w14:textId="77777777" w:rsidR="006005A5" w:rsidRPr="002F317F" w:rsidRDefault="006005A5" w:rsidP="00DC29C6">
            <w:r w:rsidRPr="002F317F">
              <w:rPr>
                <w:rFonts w:hint="eastAsia"/>
              </w:rPr>
              <w:t>５分</w:t>
            </w:r>
          </w:p>
        </w:tc>
        <w:tc>
          <w:tcPr>
            <w:tcW w:w="3525" w:type="dxa"/>
          </w:tcPr>
          <w:p w14:paraId="13DFB374" w14:textId="77777777" w:rsidR="006005A5" w:rsidRPr="002F317F" w:rsidRDefault="006005A5" w:rsidP="00DC29C6">
            <w:pPr>
              <w:ind w:left="210" w:hangingChars="100" w:hanging="210"/>
            </w:pPr>
            <w:r w:rsidRPr="002F317F">
              <w:rPr>
                <w:rFonts w:hint="eastAsia"/>
              </w:rPr>
              <w:t>１　前時の学習を振り返る。</w:t>
            </w:r>
          </w:p>
          <w:p w14:paraId="07F43426" w14:textId="3C46BC17" w:rsidR="006005A5" w:rsidRPr="002F317F" w:rsidRDefault="006005A5" w:rsidP="00DC29C6">
            <w:pPr>
              <w:ind w:left="420" w:hangingChars="200" w:hanging="420"/>
            </w:pPr>
            <w:r w:rsidRPr="002F317F">
              <w:rPr>
                <w:rFonts w:hint="eastAsia"/>
              </w:rPr>
              <w:t xml:space="preserve">　○　宮崎県で土呂久公害が起こったこと、現在では</w:t>
            </w:r>
            <w:r w:rsidR="009F05BF" w:rsidRPr="002F317F">
              <w:rPr>
                <w:rFonts w:hint="eastAsia"/>
              </w:rPr>
              <w:t>自然豊か</w:t>
            </w:r>
            <w:r w:rsidRPr="002F317F">
              <w:rPr>
                <w:rFonts w:hint="eastAsia"/>
              </w:rPr>
              <w:t>な環境を取り戻していることを想起する。</w:t>
            </w:r>
          </w:p>
          <w:p w14:paraId="3E814276" w14:textId="2A9DB359" w:rsidR="006005A5" w:rsidRPr="002F317F" w:rsidRDefault="006005A5" w:rsidP="00DC29C6">
            <w:pPr>
              <w:ind w:left="420" w:hangingChars="200" w:hanging="420"/>
            </w:pPr>
            <w:r w:rsidRPr="002F317F">
              <w:rPr>
                <w:rFonts w:hint="eastAsia"/>
              </w:rPr>
              <w:t xml:space="preserve">　○　D</w:t>
            </w:r>
            <w:r w:rsidRPr="002F317F">
              <w:t>VD</w:t>
            </w:r>
            <w:r w:rsidRPr="002F317F">
              <w:rPr>
                <w:rFonts w:hint="eastAsia"/>
              </w:rPr>
              <w:t>で学んだことを振り返り、</w:t>
            </w:r>
            <w:r w:rsidR="009F05BF" w:rsidRPr="002F317F">
              <w:rPr>
                <w:rFonts w:hint="eastAsia"/>
              </w:rPr>
              <w:t>自然豊か</w:t>
            </w:r>
            <w:r w:rsidRPr="002F317F">
              <w:rPr>
                <w:rFonts w:hint="eastAsia"/>
              </w:rPr>
              <w:t>な環境を取り戻すために、たくさんの人々が関わったことをおさえる。</w:t>
            </w:r>
          </w:p>
          <w:p w14:paraId="7FDF8C98" w14:textId="77777777" w:rsidR="006005A5" w:rsidRPr="002F317F" w:rsidRDefault="006005A5" w:rsidP="00DC29C6">
            <w:pPr>
              <w:ind w:left="420" w:hangingChars="200" w:hanging="420"/>
            </w:pPr>
          </w:p>
          <w:p w14:paraId="3E219A5B" w14:textId="44176E08" w:rsidR="006005A5" w:rsidRPr="002F317F" w:rsidRDefault="006005A5" w:rsidP="00DC29C6">
            <w:pPr>
              <w:ind w:leftChars="100" w:left="420" w:hangingChars="100" w:hanging="210"/>
            </w:pPr>
            <w:r w:rsidRPr="002F317F">
              <w:rPr>
                <w:rFonts w:hint="eastAsia"/>
              </w:rPr>
              <w:t>○　公害を</w:t>
            </w:r>
            <w:r w:rsidR="008F468B" w:rsidRPr="002F317F">
              <w:rPr>
                <w:rFonts w:hint="eastAsia"/>
              </w:rPr>
              <w:t>防ぎ（なくし）</w:t>
            </w:r>
            <w:r w:rsidRPr="002F317F">
              <w:rPr>
                <w:rFonts w:hint="eastAsia"/>
              </w:rPr>
              <w:t>、現在も</w:t>
            </w:r>
            <w:r w:rsidR="009F05BF" w:rsidRPr="002F317F">
              <w:rPr>
                <w:rFonts w:hint="eastAsia"/>
              </w:rPr>
              <w:t>自然豊か</w:t>
            </w:r>
            <w:r w:rsidRPr="002F317F">
              <w:rPr>
                <w:rFonts w:hint="eastAsia"/>
              </w:rPr>
              <w:t>な環境を維持し続けるために、具体的にどのような人たちが関わり、努力があったのかという問いかけについて考える。</w:t>
            </w:r>
          </w:p>
          <w:p w14:paraId="2A2B67B5" w14:textId="77777777" w:rsidR="006005A5" w:rsidRPr="002F317F" w:rsidRDefault="006005A5" w:rsidP="00DC29C6">
            <w:pPr>
              <w:ind w:left="420" w:hangingChars="200" w:hanging="420"/>
            </w:pPr>
          </w:p>
          <w:p w14:paraId="5E364BA4" w14:textId="77777777" w:rsidR="006005A5" w:rsidRPr="002F317F" w:rsidRDefault="006005A5" w:rsidP="00DC29C6">
            <w:r w:rsidRPr="002F317F">
              <w:rPr>
                <w:rFonts w:hint="eastAsia"/>
              </w:rPr>
              <w:t>２　本時の学習問題を確認する。</w:t>
            </w:r>
          </w:p>
          <w:p w14:paraId="6400B7F4" w14:textId="77777777" w:rsidR="006005A5" w:rsidRPr="002F317F" w:rsidRDefault="006005A5" w:rsidP="00DC29C6">
            <w:r w:rsidRPr="002F317F">
              <w:rPr>
                <w:rFonts w:hint="eastAsia"/>
                <w:noProof/>
                <w14:ligatures w14:val="standardContextual"/>
              </w:rPr>
              <mc:AlternateContent>
                <mc:Choice Requires="wps">
                  <w:drawing>
                    <wp:anchor distT="0" distB="0" distL="114300" distR="114300" simplePos="0" relativeHeight="251666432" behindDoc="0" locked="0" layoutInCell="1" allowOverlap="1" wp14:anchorId="4F66FCAC" wp14:editId="65AAED17">
                      <wp:simplePos x="0" y="0"/>
                      <wp:positionH relativeFrom="column">
                        <wp:posOffset>27982</wp:posOffset>
                      </wp:positionH>
                      <wp:positionV relativeFrom="paragraph">
                        <wp:posOffset>64697</wp:posOffset>
                      </wp:positionV>
                      <wp:extent cx="3702570" cy="749940"/>
                      <wp:effectExtent l="0" t="0" r="19050" b="12065"/>
                      <wp:wrapNone/>
                      <wp:docPr id="992973155" name="テキスト ボックス 1"/>
                      <wp:cNvGraphicFramePr/>
                      <a:graphic xmlns:a="http://schemas.openxmlformats.org/drawingml/2006/main">
                        <a:graphicData uri="http://schemas.microsoft.com/office/word/2010/wordprocessingShape">
                          <wps:wsp>
                            <wps:cNvSpPr txBox="1"/>
                            <wps:spPr>
                              <a:xfrm>
                                <a:off x="0" y="0"/>
                                <a:ext cx="3702570" cy="749940"/>
                              </a:xfrm>
                              <a:prstGeom prst="rect">
                                <a:avLst/>
                              </a:prstGeom>
                              <a:solidFill>
                                <a:schemeClr val="lt1"/>
                              </a:solidFill>
                              <a:ln w="6350">
                                <a:solidFill>
                                  <a:prstClr val="black"/>
                                </a:solidFill>
                              </a:ln>
                            </wps:spPr>
                            <wps:txbx>
                              <w:txbxContent>
                                <w:p w14:paraId="457100D4" w14:textId="77777777" w:rsidR="006005A5" w:rsidRPr="00B174F0" w:rsidRDefault="006005A5" w:rsidP="006005A5">
                                  <w:pPr>
                                    <w:rPr>
                                      <w:color w:val="000000" w:themeColor="text1"/>
                                    </w:rPr>
                                  </w:pPr>
                                  <w:r w:rsidRPr="00B174F0">
                                    <w:rPr>
                                      <w:rFonts w:hint="eastAsia"/>
                                      <w:color w:val="000000" w:themeColor="text1"/>
                                    </w:rPr>
                                    <w:t>学習問題</w:t>
                                  </w:r>
                                </w:p>
                                <w:p w14:paraId="1B399424" w14:textId="424F4B1B" w:rsidR="006005A5" w:rsidRPr="00B174F0" w:rsidRDefault="006005A5" w:rsidP="00B30AB5">
                                  <w:pPr>
                                    <w:ind w:firstLineChars="100" w:firstLine="210"/>
                                    <w:rPr>
                                      <w:color w:val="000000" w:themeColor="text1"/>
                                    </w:rPr>
                                  </w:pPr>
                                  <w:r w:rsidRPr="00B174F0">
                                    <w:rPr>
                                      <w:rFonts w:hint="eastAsia"/>
                                      <w:color w:val="000000" w:themeColor="text1"/>
                                    </w:rPr>
                                    <w:t>土呂久公害を</w:t>
                                  </w:r>
                                  <w:r w:rsidR="008F468B" w:rsidRPr="00B174F0">
                                    <w:rPr>
                                      <w:rFonts w:hint="eastAsia"/>
                                      <w:color w:val="000000" w:themeColor="text1"/>
                                    </w:rPr>
                                    <w:t>防ぎ（なくし）</w:t>
                                  </w:r>
                                  <w:r w:rsidRPr="00B174F0">
                                    <w:rPr>
                                      <w:rFonts w:hint="eastAsia"/>
                                      <w:color w:val="000000" w:themeColor="text1"/>
                                    </w:rPr>
                                    <w:t>、</w:t>
                                  </w:r>
                                  <w:r w:rsidR="009F05BF" w:rsidRPr="00B174F0">
                                    <w:rPr>
                                      <w:rFonts w:hint="eastAsia"/>
                                      <w:color w:val="000000" w:themeColor="text1"/>
                                    </w:rPr>
                                    <w:t>自然豊か</w:t>
                                  </w:r>
                                  <w:r w:rsidRPr="00B174F0">
                                    <w:rPr>
                                      <w:rFonts w:hint="eastAsia"/>
                                      <w:color w:val="000000" w:themeColor="text1"/>
                                    </w:rPr>
                                    <w:t>な環境を取り戻すために、どのような人々の努力があったのだろうか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6FCAC" id="_x0000_s1028" type="#_x0000_t202" style="position:absolute;left:0;text-align:left;margin-left:2.2pt;margin-top:5.1pt;width:291.55pt;height:59.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" fillcolor="white [3201]" strokeweight=".5pt">
                      <v:textbox>
                        <w:txbxContent>
                          <w:p w14:paraId="457100D4" w14:textId="77777777" w:rsidR="006005A5" w:rsidRPr="00B174F0" w:rsidRDefault="006005A5" w:rsidP="006005A5">
                            <w:pPr>
                              <w:rPr>
                                <w:color w:val="000000" w:themeColor="text1"/>
                              </w:rPr>
                            </w:pPr>
                            <w:r w:rsidRPr="00B174F0">
                              <w:rPr>
                                <w:rFonts w:hint="eastAsia"/>
                                <w:color w:val="000000" w:themeColor="text1"/>
                              </w:rPr>
                              <w:t>学習問題</w:t>
                            </w:r>
                          </w:p>
                          <w:p w14:paraId="1B399424" w14:textId="424F4B1B" w:rsidR="006005A5" w:rsidRPr="00B174F0" w:rsidRDefault="006005A5" w:rsidP="00B30AB5">
                            <w:pPr>
                              <w:ind w:firstLineChars="100" w:firstLine="210"/>
                              <w:rPr>
                                <w:color w:val="000000" w:themeColor="text1"/>
                              </w:rPr>
                            </w:pPr>
                            <w:r w:rsidRPr="00B174F0">
                              <w:rPr>
                                <w:rFonts w:hint="eastAsia"/>
                                <w:color w:val="000000" w:themeColor="text1"/>
                              </w:rPr>
                              <w:t>土呂久公害を</w:t>
                            </w:r>
                            <w:r w:rsidR="008F468B" w:rsidRPr="00B174F0">
                              <w:rPr>
                                <w:rFonts w:hint="eastAsia"/>
                                <w:color w:val="000000" w:themeColor="text1"/>
                              </w:rPr>
                              <w:t>防ぎ（なくし）</w:t>
                            </w:r>
                            <w:r w:rsidRPr="00B174F0">
                              <w:rPr>
                                <w:rFonts w:hint="eastAsia"/>
                                <w:color w:val="000000" w:themeColor="text1"/>
                              </w:rPr>
                              <w:t>、</w:t>
                            </w:r>
                            <w:r w:rsidR="009F05BF" w:rsidRPr="00B174F0">
                              <w:rPr>
                                <w:rFonts w:hint="eastAsia"/>
                                <w:color w:val="000000" w:themeColor="text1"/>
                              </w:rPr>
                              <w:t>自然豊か</w:t>
                            </w:r>
                            <w:r w:rsidRPr="00B174F0">
                              <w:rPr>
                                <w:rFonts w:hint="eastAsia"/>
                                <w:color w:val="000000" w:themeColor="text1"/>
                              </w:rPr>
                              <w:t>な環境を取り戻すために、どのような人々の努力があったのだろうか</w:t>
                            </w:r>
                          </w:p>
                        </w:txbxContent>
                      </v:textbox>
                    </v:shape>
                  </w:pict>
                </mc:Fallback>
              </mc:AlternateContent>
            </w:r>
          </w:p>
          <w:p w14:paraId="0A9E02A1" w14:textId="77777777" w:rsidR="006005A5" w:rsidRPr="002F317F" w:rsidRDefault="006005A5" w:rsidP="00DC29C6">
            <w:pPr>
              <w:ind w:left="199" w:hangingChars="95" w:hanging="199"/>
              <w:rPr>
                <w:bdr w:val="single" w:sz="4" w:space="0" w:color="auto"/>
              </w:rPr>
            </w:pPr>
          </w:p>
          <w:p w14:paraId="6AD79F0C" w14:textId="77777777" w:rsidR="006005A5" w:rsidRPr="002F317F" w:rsidRDefault="006005A5" w:rsidP="00DC29C6">
            <w:pPr>
              <w:ind w:left="199" w:hangingChars="95" w:hanging="199"/>
              <w:rPr>
                <w:bdr w:val="single" w:sz="4" w:space="0" w:color="auto"/>
              </w:rPr>
            </w:pPr>
          </w:p>
          <w:p w14:paraId="6CFD70EA" w14:textId="77777777" w:rsidR="006005A5" w:rsidRPr="002F317F" w:rsidRDefault="006005A5" w:rsidP="00DC29C6">
            <w:pPr>
              <w:ind w:left="199" w:hangingChars="95" w:hanging="199"/>
            </w:pPr>
          </w:p>
        </w:tc>
        <w:tc>
          <w:tcPr>
            <w:tcW w:w="3143" w:type="dxa"/>
          </w:tcPr>
          <w:p w14:paraId="51E1AE07" w14:textId="77777777" w:rsidR="006005A5" w:rsidRPr="002F317F" w:rsidRDefault="006005A5" w:rsidP="00DC29C6">
            <w:pPr>
              <w:ind w:left="210" w:hangingChars="100" w:hanging="210"/>
            </w:pPr>
            <w:r w:rsidRPr="002F317F">
              <w:rPr>
                <w:rFonts w:hint="eastAsia"/>
              </w:rPr>
              <w:t>○　前時で、宮崎県で起こった「土呂久公害」について学習したことを想起させる。</w:t>
            </w:r>
          </w:p>
          <w:p w14:paraId="59DE2778" w14:textId="77777777" w:rsidR="006005A5" w:rsidRPr="002F317F" w:rsidRDefault="006005A5" w:rsidP="00DC29C6">
            <w:pPr>
              <w:ind w:left="210" w:hangingChars="100" w:hanging="210"/>
            </w:pPr>
            <w:r w:rsidRPr="002F317F">
              <w:rPr>
                <w:rFonts w:hint="eastAsia"/>
              </w:rPr>
              <w:t>○　過去の土呂久と現在の土呂久を比較し、現在は豊かな自然を取り戻していることを捉える。</w:t>
            </w:r>
          </w:p>
          <w:p w14:paraId="3A9D1A22" w14:textId="5ABB1EA4" w:rsidR="006005A5" w:rsidRPr="002F317F" w:rsidRDefault="006005A5" w:rsidP="00DC29C6">
            <w:pPr>
              <w:ind w:left="210" w:hangingChars="100" w:hanging="210"/>
            </w:pPr>
            <w:r w:rsidRPr="002F317F">
              <w:rPr>
                <w:rFonts w:hint="eastAsia"/>
              </w:rPr>
              <w:t xml:space="preserve">○　</w:t>
            </w:r>
            <w:r w:rsidR="009F05BF" w:rsidRPr="002F317F">
              <w:rPr>
                <w:rFonts w:hint="eastAsia"/>
              </w:rPr>
              <w:t>自然豊か</w:t>
            </w:r>
            <w:r w:rsidRPr="002F317F">
              <w:rPr>
                <w:rFonts w:hint="eastAsia"/>
              </w:rPr>
              <w:t>な環境を取り戻すために、多くの人々が関わったことを捉える。</w:t>
            </w:r>
          </w:p>
          <w:p w14:paraId="380067A3" w14:textId="7CCF4D49" w:rsidR="006005A5" w:rsidRPr="002F317F" w:rsidRDefault="006005A5" w:rsidP="00DC29C6">
            <w:pPr>
              <w:ind w:left="210" w:hangingChars="100" w:hanging="210"/>
            </w:pPr>
            <w:r w:rsidRPr="002F317F">
              <w:rPr>
                <w:rFonts w:hint="eastAsia"/>
              </w:rPr>
              <w:t>○　「豊かな環境を取り戻すために、人々は、どのような</w:t>
            </w:r>
            <w:r w:rsidR="006465E9" w:rsidRPr="002F317F">
              <w:rPr>
                <w:rFonts w:hint="eastAsia"/>
              </w:rPr>
              <w:t>取組</w:t>
            </w:r>
            <w:r w:rsidRPr="002F317F">
              <w:rPr>
                <w:rFonts w:hint="eastAsia"/>
              </w:rPr>
              <w:t>をしたのだろう。」と発問することで、本時の学習問題に繋げる。</w:t>
            </w:r>
          </w:p>
          <w:p w14:paraId="0294B787" w14:textId="77777777" w:rsidR="006005A5" w:rsidRPr="002F317F" w:rsidRDefault="006005A5" w:rsidP="00DC29C6">
            <w:pPr>
              <w:ind w:left="210" w:hangingChars="100" w:hanging="210"/>
            </w:pPr>
          </w:p>
          <w:p w14:paraId="1E516B52" w14:textId="77777777" w:rsidR="006005A5" w:rsidRPr="002F317F" w:rsidRDefault="006005A5" w:rsidP="00DC29C6">
            <w:pPr>
              <w:ind w:left="210" w:hangingChars="100" w:hanging="210"/>
            </w:pPr>
          </w:p>
          <w:p w14:paraId="348EE1E3" w14:textId="77777777" w:rsidR="006005A5" w:rsidRPr="002F317F" w:rsidRDefault="006005A5" w:rsidP="00DC29C6">
            <w:pPr>
              <w:ind w:left="210" w:hangingChars="100" w:hanging="210"/>
            </w:pPr>
          </w:p>
        </w:tc>
        <w:tc>
          <w:tcPr>
            <w:tcW w:w="1436" w:type="dxa"/>
          </w:tcPr>
          <w:p w14:paraId="687C9BAD" w14:textId="77777777" w:rsidR="006005A5" w:rsidRPr="002F317F" w:rsidRDefault="006005A5" w:rsidP="00DC29C6">
            <w:pPr>
              <w:ind w:left="210" w:hangingChars="100" w:hanging="210"/>
            </w:pPr>
            <w:r w:rsidRPr="002F317F">
              <w:rPr>
                <w:rFonts w:hint="eastAsia"/>
              </w:rPr>
              <w:t>・　土呂久</w:t>
            </w:r>
            <w:r w:rsidRPr="002F317F">
              <w:t>DVD</w:t>
            </w:r>
          </w:p>
          <w:p w14:paraId="0F6D305D" w14:textId="77777777" w:rsidR="006005A5" w:rsidRPr="002F317F" w:rsidRDefault="006005A5" w:rsidP="00DC29C6">
            <w:pPr>
              <w:ind w:left="210" w:hangingChars="100" w:hanging="210"/>
            </w:pPr>
            <w:r w:rsidRPr="002F317F">
              <w:rPr>
                <w:rFonts w:hint="eastAsia"/>
              </w:rPr>
              <w:t>・　前時で用いたワークシート</w:t>
            </w:r>
          </w:p>
        </w:tc>
      </w:tr>
      <w:tr w:rsidR="002F317F" w:rsidRPr="002F317F" w14:paraId="177364F3" w14:textId="77777777" w:rsidTr="00B30AB5">
        <w:tc>
          <w:tcPr>
            <w:tcW w:w="538" w:type="dxa"/>
          </w:tcPr>
          <w:p w14:paraId="73B8C522" w14:textId="77777777" w:rsidR="006005A5" w:rsidRPr="002F317F" w:rsidRDefault="006005A5" w:rsidP="00DC29C6">
            <w:r w:rsidRPr="002F317F">
              <w:rPr>
                <w:rFonts w:hint="eastAsia"/>
              </w:rPr>
              <w:t>展開</w:t>
            </w:r>
          </w:p>
          <w:p w14:paraId="126FB04D" w14:textId="77777777" w:rsidR="006005A5" w:rsidRPr="002F317F" w:rsidRDefault="006005A5" w:rsidP="00DC29C6"/>
          <w:p w14:paraId="61CB32B1" w14:textId="77777777" w:rsidR="006005A5" w:rsidRPr="002F317F" w:rsidRDefault="006005A5" w:rsidP="00DC29C6">
            <w:r w:rsidRPr="002F317F">
              <w:rPr>
                <w:rFonts w:hint="eastAsia"/>
              </w:rPr>
              <w:t>33分</w:t>
            </w:r>
          </w:p>
        </w:tc>
        <w:tc>
          <w:tcPr>
            <w:tcW w:w="3525" w:type="dxa"/>
          </w:tcPr>
          <w:p w14:paraId="4B649D65" w14:textId="3CCBA8DC" w:rsidR="006005A5" w:rsidRPr="002F317F" w:rsidRDefault="006005A5" w:rsidP="00DC29C6">
            <w:pPr>
              <w:ind w:left="210" w:hangingChars="100" w:hanging="210"/>
            </w:pPr>
            <w:r w:rsidRPr="002F317F">
              <w:rPr>
                <w:rFonts w:hint="eastAsia"/>
              </w:rPr>
              <w:t>３　「土呂久公害」を</w:t>
            </w:r>
            <w:r w:rsidR="008F468B" w:rsidRPr="002F317F">
              <w:rPr>
                <w:rFonts w:hint="eastAsia"/>
              </w:rPr>
              <w:t>防ぐ（なくす）</w:t>
            </w:r>
            <w:r w:rsidRPr="002F317F">
              <w:rPr>
                <w:rFonts w:hint="eastAsia"/>
              </w:rPr>
              <w:t>ために関わった人々や行った活動について、地域住民、行政機関、支援者たちのそれぞれの立場に分けて調べる。</w:t>
            </w:r>
          </w:p>
          <w:p w14:paraId="6DF71783" w14:textId="77777777" w:rsidR="006005A5" w:rsidRPr="002F317F" w:rsidRDefault="006005A5" w:rsidP="00DC29C6">
            <w:pPr>
              <w:ind w:leftChars="100" w:left="210"/>
            </w:pPr>
            <w:r w:rsidRPr="002F317F">
              <w:rPr>
                <w:rFonts w:hint="eastAsia"/>
              </w:rPr>
              <w:lastRenderedPageBreak/>
              <w:t>◎　調べる内容</w:t>
            </w:r>
          </w:p>
          <w:p w14:paraId="3B4DE50A" w14:textId="77777777" w:rsidR="006005A5" w:rsidRPr="002F317F" w:rsidRDefault="006005A5" w:rsidP="00DC29C6">
            <w:pPr>
              <w:ind w:left="210" w:hangingChars="100" w:hanging="210"/>
            </w:pPr>
            <w:r w:rsidRPr="002F317F">
              <w:rPr>
                <w:rFonts w:hint="eastAsia"/>
              </w:rPr>
              <w:t xml:space="preserve">　</w:t>
            </w:r>
            <w:r w:rsidRPr="002F317F">
              <w:rPr>
                <w:rFonts w:hint="eastAsia"/>
                <w:shd w:val="pct15" w:color="auto" w:fill="FFFFFF"/>
              </w:rPr>
              <w:t>①地域住民</w:t>
            </w:r>
          </w:p>
          <w:p w14:paraId="36589291" w14:textId="77777777" w:rsidR="006005A5" w:rsidRPr="002F317F" w:rsidRDefault="006005A5" w:rsidP="00DC29C6">
            <w:pPr>
              <w:ind w:left="210" w:hangingChars="100" w:hanging="210"/>
            </w:pPr>
            <w:r w:rsidRPr="002F317F">
              <w:rPr>
                <w:rFonts w:hint="eastAsia"/>
              </w:rPr>
              <w:t xml:space="preserve">　・土呂久の人々は支援を受けて裁判を起こした。</w:t>
            </w:r>
          </w:p>
          <w:p w14:paraId="7EFB87A8" w14:textId="77777777" w:rsidR="006005A5" w:rsidRPr="002F317F" w:rsidRDefault="006005A5" w:rsidP="00DC29C6">
            <w:pPr>
              <w:ind w:left="210" w:hangingChars="100" w:hanging="210"/>
            </w:pPr>
          </w:p>
          <w:p w14:paraId="12904713" w14:textId="77777777" w:rsidR="006005A5" w:rsidRPr="002F317F" w:rsidRDefault="006005A5" w:rsidP="00DC29C6">
            <w:pPr>
              <w:ind w:left="210" w:hangingChars="100" w:hanging="210"/>
              <w:rPr>
                <w:shd w:val="pct15" w:color="auto" w:fill="FFFFFF"/>
              </w:rPr>
            </w:pPr>
            <w:r w:rsidRPr="002F317F">
              <w:rPr>
                <w:rFonts w:hint="eastAsia"/>
              </w:rPr>
              <w:t xml:space="preserve">　</w:t>
            </w:r>
            <w:r w:rsidRPr="002F317F">
              <w:rPr>
                <w:rFonts w:hint="eastAsia"/>
                <w:shd w:val="pct15" w:color="auto" w:fill="FFFFFF"/>
              </w:rPr>
              <w:t>②行政機関</w:t>
            </w:r>
          </w:p>
          <w:p w14:paraId="44034DF0" w14:textId="77777777" w:rsidR="006005A5" w:rsidRPr="002F317F" w:rsidRDefault="006005A5" w:rsidP="00DC29C6">
            <w:pPr>
              <w:ind w:left="210" w:hangingChars="100" w:hanging="210"/>
            </w:pPr>
            <w:r w:rsidRPr="002F317F">
              <w:rPr>
                <w:rFonts w:hint="eastAsia"/>
              </w:rPr>
              <w:t xml:space="preserve">　・土呂久の人々の健康状態の調査、農地や水質を改善する工事を行った。</w:t>
            </w:r>
          </w:p>
          <w:p w14:paraId="4DD1C634" w14:textId="77777777" w:rsidR="006005A5" w:rsidRPr="002F317F" w:rsidRDefault="006005A5" w:rsidP="00DC29C6">
            <w:pPr>
              <w:ind w:left="210" w:hangingChars="100" w:hanging="210"/>
            </w:pPr>
          </w:p>
          <w:p w14:paraId="03ADA6D0" w14:textId="77777777" w:rsidR="006005A5" w:rsidRPr="002F317F" w:rsidRDefault="006005A5" w:rsidP="00DC29C6">
            <w:pPr>
              <w:ind w:left="210" w:hangingChars="100" w:hanging="210"/>
              <w:rPr>
                <w:shd w:val="pct15" w:color="auto" w:fill="FFFFFF"/>
              </w:rPr>
            </w:pPr>
            <w:r w:rsidRPr="002F317F">
              <w:rPr>
                <w:rFonts w:hint="eastAsia"/>
              </w:rPr>
              <w:t xml:space="preserve">　</w:t>
            </w:r>
            <w:r w:rsidRPr="002F317F">
              <w:rPr>
                <w:rFonts w:hint="eastAsia"/>
                <w:shd w:val="pct15" w:color="auto" w:fill="FFFFFF"/>
              </w:rPr>
              <w:t>③支援者たち</w:t>
            </w:r>
          </w:p>
          <w:p w14:paraId="37E53EF2" w14:textId="49F253CF" w:rsidR="006005A5" w:rsidRPr="002F317F" w:rsidRDefault="006005A5" w:rsidP="00DC29C6">
            <w:pPr>
              <w:ind w:left="210" w:hangingChars="100" w:hanging="210"/>
            </w:pPr>
            <w:r w:rsidRPr="002F317F">
              <w:rPr>
                <w:rFonts w:hint="eastAsia"/>
              </w:rPr>
              <w:t xml:space="preserve">　・被害者とともに行動してきた人たち</w:t>
            </w:r>
            <w:r w:rsidR="009F05BF" w:rsidRPr="002F317F">
              <w:rPr>
                <w:rFonts w:hint="eastAsia"/>
              </w:rPr>
              <w:t>は</w:t>
            </w:r>
            <w:r w:rsidRPr="002F317F">
              <w:rPr>
                <w:rFonts w:hint="eastAsia"/>
              </w:rPr>
              <w:t>、飲み水が</w:t>
            </w:r>
            <w:r w:rsidR="00532F71" w:rsidRPr="002F317F">
              <w:ruby>
                <w:rubyPr>
                  <w:rubyAlign w:val="distributeSpace"/>
                  <w:hps w:val="10"/>
                  <w:hpsRaise w:val="18"/>
                  <w:hpsBaseText w:val="21"/>
                  <w:lid w:val="ja-JP"/>
                </w:rubyPr>
                <w:rt>
                  <w:r w:rsidR="00532F71" w:rsidRPr="002F317F">
                    <w:rPr>
                      <w:rFonts w:ascii="游明朝" w:eastAsia="游明朝" w:hAnsi="游明朝"/>
                      <w:sz w:val="10"/>
                    </w:rPr>
                    <w:t>ひ</w:t>
                  </w:r>
                </w:rt>
                <w:rubyBase>
                  <w:r w:rsidR="00532F71" w:rsidRPr="002F317F">
                    <w:t>砒</w:t>
                  </w:r>
                </w:rubyBase>
              </w:ruby>
            </w:r>
            <w:r w:rsidRPr="002F317F">
              <w:rPr>
                <w:rFonts w:hint="eastAsia"/>
              </w:rPr>
              <w:t>素に汚染されているアジアの人々の支援を行</w:t>
            </w:r>
            <w:r w:rsidR="009F05BF" w:rsidRPr="002F317F">
              <w:rPr>
                <w:rFonts w:hint="eastAsia"/>
              </w:rPr>
              <w:t>っている</w:t>
            </w:r>
            <w:r w:rsidRPr="002F317F">
              <w:rPr>
                <w:rFonts w:hint="eastAsia"/>
              </w:rPr>
              <w:t>。</w:t>
            </w:r>
          </w:p>
          <w:p w14:paraId="70ACAB65" w14:textId="77777777" w:rsidR="006005A5" w:rsidRPr="002F317F" w:rsidRDefault="006005A5" w:rsidP="00DC29C6">
            <w:pPr>
              <w:ind w:left="210" w:hangingChars="100" w:hanging="210"/>
            </w:pPr>
            <w:r w:rsidRPr="002F317F">
              <w:rPr>
                <w:rFonts w:hint="eastAsia"/>
              </w:rPr>
              <w:t xml:space="preserve">　</w:t>
            </w:r>
          </w:p>
          <w:p w14:paraId="2B382798" w14:textId="77777777" w:rsidR="006005A5" w:rsidRPr="002F317F" w:rsidRDefault="006005A5" w:rsidP="00DC29C6">
            <w:r w:rsidRPr="002F317F">
              <w:rPr>
                <w:rFonts w:hint="eastAsia"/>
              </w:rPr>
              <w:t>４　調べたことを全体で発表する。</w:t>
            </w:r>
          </w:p>
          <w:p w14:paraId="2453CD42" w14:textId="77777777" w:rsidR="006005A5" w:rsidRPr="002F317F" w:rsidRDefault="006005A5" w:rsidP="00DC29C6"/>
          <w:p w14:paraId="3DF62B0D" w14:textId="77777777" w:rsidR="006005A5" w:rsidRPr="002F317F" w:rsidRDefault="006005A5" w:rsidP="00DC29C6"/>
        </w:tc>
        <w:tc>
          <w:tcPr>
            <w:tcW w:w="3143" w:type="dxa"/>
          </w:tcPr>
          <w:p w14:paraId="27DE75E7" w14:textId="38730C1D" w:rsidR="006005A5" w:rsidRPr="002F317F" w:rsidRDefault="006005A5" w:rsidP="00DC29C6">
            <w:pPr>
              <w:ind w:left="210" w:hangingChars="100" w:hanging="210"/>
            </w:pPr>
            <w:r w:rsidRPr="002F317F">
              <w:rPr>
                <w:rFonts w:hint="eastAsia"/>
              </w:rPr>
              <w:lastRenderedPageBreak/>
              <w:t>○　「土呂久公害」を</w:t>
            </w:r>
            <w:r w:rsidR="008F468B" w:rsidRPr="002F317F">
              <w:rPr>
                <w:rFonts w:hint="eastAsia"/>
              </w:rPr>
              <w:t>防ぐ（なくす）</w:t>
            </w:r>
            <w:r w:rsidRPr="002F317F">
              <w:rPr>
                <w:rFonts w:hint="eastAsia"/>
              </w:rPr>
              <w:t>ために人々が関わった活動について、視点を与えることで、何について調べるのか明確にできるようにする。</w:t>
            </w:r>
          </w:p>
          <w:p w14:paraId="1C5DF324" w14:textId="77777777" w:rsidR="006005A5" w:rsidRPr="002F317F" w:rsidRDefault="006005A5" w:rsidP="00DC29C6">
            <w:pPr>
              <w:ind w:left="210" w:hangingChars="100" w:hanging="210"/>
            </w:pPr>
            <w:r w:rsidRPr="002F317F">
              <w:rPr>
                <w:rFonts w:hint="eastAsia"/>
              </w:rPr>
              <w:lastRenderedPageBreak/>
              <w:t>○　「地域住民」「行政機関」「支援者たち」の3つを調べさせ、まとめるようにする。</w:t>
            </w:r>
          </w:p>
          <w:p w14:paraId="5B4565D9" w14:textId="77777777" w:rsidR="006005A5" w:rsidRPr="002F317F" w:rsidRDefault="006005A5" w:rsidP="00DC29C6">
            <w:pPr>
              <w:ind w:left="210" w:hangingChars="100" w:hanging="210"/>
            </w:pPr>
            <w:r w:rsidRPr="002F317F">
              <w:rPr>
                <w:rFonts w:hint="eastAsia"/>
              </w:rPr>
              <w:t>○　調べて分かったことだけでなく、疑問や自分の考えも書くことで、公害の内容を深めることができるようにする。</w:t>
            </w:r>
          </w:p>
          <w:p w14:paraId="10611166" w14:textId="77777777" w:rsidR="006005A5" w:rsidRPr="002F317F" w:rsidRDefault="006005A5" w:rsidP="00DC29C6">
            <w:pPr>
              <w:ind w:left="210" w:hangingChars="100" w:hanging="210"/>
            </w:pPr>
            <w:r w:rsidRPr="002F317F">
              <w:rPr>
                <w:rFonts w:hint="eastAsia"/>
              </w:rPr>
              <w:t>○　個人で調べることが難しい児童には、個人指導を行い、何について調べればよいか助言を行う。</w:t>
            </w:r>
          </w:p>
          <w:p w14:paraId="76E5282E" w14:textId="77777777" w:rsidR="006005A5" w:rsidRPr="002F317F" w:rsidRDefault="006005A5" w:rsidP="00DC29C6">
            <w:pPr>
              <w:ind w:left="210" w:hangingChars="100" w:hanging="210"/>
            </w:pPr>
          </w:p>
          <w:p w14:paraId="50435A68" w14:textId="77777777" w:rsidR="006005A5" w:rsidRPr="002F317F" w:rsidRDefault="006005A5" w:rsidP="00DC29C6">
            <w:pPr>
              <w:ind w:left="210" w:hangingChars="100" w:hanging="210"/>
            </w:pPr>
          </w:p>
          <w:p w14:paraId="42F01EA0" w14:textId="77777777" w:rsidR="006005A5" w:rsidRPr="002F317F" w:rsidRDefault="006005A5" w:rsidP="00DC29C6"/>
          <w:p w14:paraId="10D3A79C" w14:textId="77777777" w:rsidR="006005A5" w:rsidRDefault="006005A5" w:rsidP="00DC29C6"/>
          <w:p w14:paraId="114DE9C3" w14:textId="77777777" w:rsidR="00492E9E" w:rsidRPr="002F317F" w:rsidRDefault="00492E9E" w:rsidP="00DC29C6"/>
          <w:p w14:paraId="22D1CA17" w14:textId="5798F3DA" w:rsidR="006005A5" w:rsidRPr="002F317F" w:rsidRDefault="006005A5" w:rsidP="00DC29C6">
            <w:pPr>
              <w:ind w:left="210" w:hangingChars="100" w:hanging="210"/>
            </w:pPr>
            <w:r w:rsidRPr="002F317F">
              <w:rPr>
                <w:rFonts w:hint="eastAsia"/>
              </w:rPr>
              <w:t xml:space="preserve">○　</w:t>
            </w:r>
            <w:r w:rsidR="0052338B" w:rsidRPr="002F317F">
              <w:rPr>
                <w:rFonts w:hint="eastAsia"/>
              </w:rPr>
              <w:t>個人で調べたことを全体で共有することで、関係機関や人々の様々な努力によって生活環境の改善が行われてきたことについて理解を深めることができるようにする。</w:t>
            </w:r>
          </w:p>
        </w:tc>
        <w:tc>
          <w:tcPr>
            <w:tcW w:w="1436" w:type="dxa"/>
          </w:tcPr>
          <w:p w14:paraId="65429398" w14:textId="77777777" w:rsidR="006005A5" w:rsidRPr="002F317F" w:rsidRDefault="006005A5" w:rsidP="00DC29C6">
            <w:pPr>
              <w:ind w:left="210" w:hangingChars="100" w:hanging="210"/>
            </w:pPr>
            <w:r w:rsidRPr="002F317F">
              <w:rPr>
                <w:rFonts w:hint="eastAsia"/>
              </w:rPr>
              <w:lastRenderedPageBreak/>
              <w:t>・　ワークシート</w:t>
            </w:r>
          </w:p>
          <w:p w14:paraId="462513BF" w14:textId="77777777" w:rsidR="006005A5" w:rsidRPr="002F317F" w:rsidRDefault="006005A5" w:rsidP="00DC29C6">
            <w:pPr>
              <w:ind w:left="210" w:hangingChars="100" w:hanging="210"/>
            </w:pPr>
            <w:r w:rsidRPr="002F317F">
              <w:rPr>
                <w:rFonts w:hint="eastAsia"/>
              </w:rPr>
              <w:t>・　土呂久についての資料</w:t>
            </w:r>
          </w:p>
        </w:tc>
      </w:tr>
      <w:tr w:rsidR="002F317F" w:rsidRPr="002F317F" w14:paraId="28EF3E58" w14:textId="77777777" w:rsidTr="00B30AB5">
        <w:tc>
          <w:tcPr>
            <w:tcW w:w="538" w:type="dxa"/>
          </w:tcPr>
          <w:p w14:paraId="40F47A98" w14:textId="77777777" w:rsidR="006005A5" w:rsidRPr="002F317F" w:rsidRDefault="006005A5" w:rsidP="00DC29C6">
            <w:r w:rsidRPr="002F317F">
              <w:rPr>
                <w:rFonts w:hint="eastAsia"/>
              </w:rPr>
              <w:t>まとめ</w:t>
            </w:r>
          </w:p>
          <w:p w14:paraId="7E0FFB85" w14:textId="77777777" w:rsidR="006005A5" w:rsidRPr="002F317F" w:rsidRDefault="006005A5" w:rsidP="00DC29C6"/>
          <w:p w14:paraId="46312982" w14:textId="77777777" w:rsidR="006005A5" w:rsidRPr="002F317F" w:rsidRDefault="006005A5" w:rsidP="00DC29C6">
            <w:r w:rsidRPr="002F317F">
              <w:rPr>
                <w:rFonts w:hint="eastAsia"/>
              </w:rPr>
              <w:t>７分</w:t>
            </w:r>
          </w:p>
        </w:tc>
        <w:tc>
          <w:tcPr>
            <w:tcW w:w="3525" w:type="dxa"/>
          </w:tcPr>
          <w:p w14:paraId="6712345E" w14:textId="11EB7383" w:rsidR="006005A5" w:rsidRPr="002F317F" w:rsidRDefault="009F05BF" w:rsidP="00DC29C6">
            <w:r w:rsidRPr="002F317F">
              <w:rPr>
                <w:rFonts w:hint="eastAsia"/>
              </w:rPr>
              <w:t>５</w:t>
            </w:r>
            <w:r w:rsidR="006005A5" w:rsidRPr="002F317F">
              <w:rPr>
                <w:rFonts w:hint="eastAsia"/>
              </w:rPr>
              <w:t xml:space="preserve">　学習のまとめをする。</w:t>
            </w:r>
          </w:p>
          <w:p w14:paraId="406FF9AD" w14:textId="77777777" w:rsidR="006005A5" w:rsidRPr="002F317F" w:rsidRDefault="006005A5" w:rsidP="00DC29C6">
            <w:pPr>
              <w:ind w:left="210" w:hangingChars="100" w:hanging="210"/>
            </w:pPr>
          </w:p>
          <w:p w14:paraId="22CA4188" w14:textId="77777777" w:rsidR="006005A5" w:rsidRPr="002F317F" w:rsidRDefault="006005A5" w:rsidP="00DC29C6">
            <w:pPr>
              <w:ind w:left="210" w:hangingChars="100" w:hanging="210"/>
            </w:pPr>
          </w:p>
          <w:p w14:paraId="4440D686" w14:textId="77777777" w:rsidR="006005A5" w:rsidRPr="002F317F" w:rsidRDefault="006005A5" w:rsidP="00DC29C6">
            <w:pPr>
              <w:ind w:left="210" w:hangingChars="100" w:hanging="210"/>
            </w:pPr>
          </w:p>
          <w:p w14:paraId="06729D89" w14:textId="77777777" w:rsidR="006005A5" w:rsidRPr="002F317F" w:rsidRDefault="006005A5" w:rsidP="00DC29C6">
            <w:pPr>
              <w:ind w:left="210" w:hangingChars="100" w:hanging="210"/>
            </w:pPr>
          </w:p>
          <w:p w14:paraId="761255DA" w14:textId="77777777" w:rsidR="006005A5" w:rsidRPr="002F317F" w:rsidRDefault="006005A5" w:rsidP="00DC29C6">
            <w:pPr>
              <w:ind w:left="210" w:hangingChars="100" w:hanging="210"/>
            </w:pPr>
          </w:p>
          <w:p w14:paraId="3874782B" w14:textId="77777777" w:rsidR="006005A5" w:rsidRPr="002F317F" w:rsidRDefault="006005A5" w:rsidP="00DC29C6">
            <w:pPr>
              <w:ind w:left="210" w:hangingChars="100" w:hanging="210"/>
            </w:pPr>
          </w:p>
          <w:p w14:paraId="6732D9B8" w14:textId="77777777" w:rsidR="006005A5" w:rsidRPr="002F317F" w:rsidRDefault="006005A5" w:rsidP="00DC29C6">
            <w:pPr>
              <w:ind w:left="210" w:hangingChars="100" w:hanging="210"/>
            </w:pPr>
          </w:p>
          <w:p w14:paraId="24D7485A" w14:textId="77777777" w:rsidR="006005A5" w:rsidRPr="002F317F" w:rsidRDefault="006005A5" w:rsidP="00DC29C6">
            <w:pPr>
              <w:ind w:left="210" w:hangingChars="100" w:hanging="210"/>
            </w:pPr>
          </w:p>
          <w:p w14:paraId="71FF7CBC" w14:textId="77777777" w:rsidR="006005A5" w:rsidRPr="002F317F" w:rsidRDefault="006005A5" w:rsidP="00DC29C6"/>
          <w:p w14:paraId="7161228B" w14:textId="7C44DEB1" w:rsidR="006005A5" w:rsidRPr="002F317F" w:rsidRDefault="009F05BF" w:rsidP="00DC29C6">
            <w:pPr>
              <w:ind w:left="210" w:hangingChars="100" w:hanging="210"/>
            </w:pPr>
            <w:r w:rsidRPr="002F317F">
              <w:rPr>
                <w:rFonts w:hint="eastAsia"/>
              </w:rPr>
              <w:t>６</w:t>
            </w:r>
            <w:r w:rsidR="006005A5" w:rsidRPr="002F317F">
              <w:rPr>
                <w:rFonts w:hint="eastAsia"/>
              </w:rPr>
              <w:t xml:space="preserve">　次時の予告をする。</w:t>
            </w:r>
          </w:p>
        </w:tc>
        <w:tc>
          <w:tcPr>
            <w:tcW w:w="3143" w:type="dxa"/>
          </w:tcPr>
          <w:p w14:paraId="36771E37" w14:textId="71440D5C" w:rsidR="006005A5" w:rsidRPr="002F317F" w:rsidRDefault="006005A5" w:rsidP="00DC29C6">
            <w:pPr>
              <w:ind w:left="210" w:hangingChars="100" w:hanging="210"/>
            </w:pPr>
            <w:r w:rsidRPr="002F317F">
              <w:rPr>
                <w:noProof/>
              </w:rPr>
              <mc:AlternateContent>
                <mc:Choice Requires="wps">
                  <w:drawing>
                    <wp:anchor distT="0" distB="0" distL="114300" distR="114300" simplePos="0" relativeHeight="251665408" behindDoc="0" locked="0" layoutInCell="1" allowOverlap="1" wp14:anchorId="173C642A" wp14:editId="14D25F9E">
                      <wp:simplePos x="0" y="0"/>
                      <wp:positionH relativeFrom="column">
                        <wp:posOffset>-2254250</wp:posOffset>
                      </wp:positionH>
                      <wp:positionV relativeFrom="paragraph">
                        <wp:posOffset>1404196</wp:posOffset>
                      </wp:positionV>
                      <wp:extent cx="4107426" cy="772160"/>
                      <wp:effectExtent l="0" t="0" r="7620" b="15240"/>
                      <wp:wrapNone/>
                      <wp:docPr id="1688333619" name="テキスト ボックス 3"/>
                      <wp:cNvGraphicFramePr/>
                      <a:graphic xmlns:a="http://schemas.openxmlformats.org/drawingml/2006/main">
                        <a:graphicData uri="http://schemas.microsoft.com/office/word/2010/wordprocessingShape">
                          <wps:wsp>
                            <wps:cNvSpPr txBox="1"/>
                            <wps:spPr>
                              <a:xfrm>
                                <a:off x="0" y="0"/>
                                <a:ext cx="4107426" cy="772160"/>
                              </a:xfrm>
                              <a:prstGeom prst="rect">
                                <a:avLst/>
                              </a:prstGeom>
                              <a:solidFill>
                                <a:schemeClr val="lt1"/>
                              </a:solidFill>
                              <a:ln w="6350">
                                <a:solidFill>
                                  <a:prstClr val="black"/>
                                </a:solidFill>
                              </a:ln>
                            </wps:spPr>
                            <wps:txbx>
                              <w:txbxContent>
                                <w:p w14:paraId="7369CF75" w14:textId="77777777" w:rsidR="006005A5" w:rsidRPr="00B174F0" w:rsidRDefault="006005A5" w:rsidP="006005A5">
                                  <w:pPr>
                                    <w:rPr>
                                      <w:color w:val="000000" w:themeColor="text1"/>
                                    </w:rPr>
                                  </w:pPr>
                                  <w:r w:rsidRPr="00B174F0">
                                    <w:rPr>
                                      <w:rFonts w:hint="eastAsia"/>
                                      <w:color w:val="000000" w:themeColor="text1"/>
                                    </w:rPr>
                                    <w:t>土呂久公害をなくす、防ぐために、宮崎県では、田んぼや鉱山跡地の環境改善の工事を行い、地域住民のための健診を実施している。支援者たちは、土呂久の経験と教訓をアジア各地にも広げている。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C642A" id="_x0000_s1029" type="#_x0000_t202" style="position:absolute;left:0;text-align:left;margin-left:-177.5pt;margin-top:110.55pt;width:323.4pt;height:6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" fillcolor="white [3201]" strokeweight=".5pt">
                      <v:textbox>
                        <w:txbxContent>
                          <w:p w14:paraId="7369CF75" w14:textId="77777777" w:rsidR="006005A5" w:rsidRPr="00B174F0" w:rsidRDefault="006005A5" w:rsidP="006005A5">
                            <w:pPr>
                              <w:rPr>
                                <w:color w:val="000000" w:themeColor="text1"/>
                              </w:rPr>
                            </w:pPr>
                            <w:r w:rsidRPr="00B174F0">
                              <w:rPr>
                                <w:rFonts w:hint="eastAsia"/>
                                <w:color w:val="000000" w:themeColor="text1"/>
                              </w:rPr>
                              <w:t>土呂久公害をなくす、防ぐために、宮崎県では、田んぼや鉱山跡地の環境改善の工事を行い、地域住民のための健診を実施している。支援者たちは、土呂久の経験と教訓をアジア各地にも広げている。</w:t>
                            </w:r>
                          </w:p>
                        </w:txbxContent>
                      </v:textbox>
                    </v:shape>
                  </w:pict>
                </mc:Fallback>
              </mc:AlternateContent>
            </w:r>
            <w:r w:rsidRPr="002F317F">
              <w:rPr>
                <w:rFonts w:hint="eastAsia"/>
              </w:rPr>
              <w:t>○　調べたことをもとに本時の内容をまとめることで、多くの人々の努力があ</w:t>
            </w:r>
            <w:r w:rsidR="009F05BF" w:rsidRPr="002F317F">
              <w:rPr>
                <w:rFonts w:hint="eastAsia"/>
              </w:rPr>
              <w:t>り</w:t>
            </w:r>
            <w:r w:rsidRPr="002F317F">
              <w:rPr>
                <w:rFonts w:hint="eastAsia"/>
              </w:rPr>
              <w:t>、現在の美しい自然豊かな「土呂久地区」が戻っていることを理解させる。</w:t>
            </w:r>
          </w:p>
        </w:tc>
        <w:tc>
          <w:tcPr>
            <w:tcW w:w="1436" w:type="dxa"/>
          </w:tcPr>
          <w:p w14:paraId="12CEF73B" w14:textId="0657990E" w:rsidR="006005A5" w:rsidRPr="002F317F" w:rsidRDefault="00CD3F91" w:rsidP="009A7BAB">
            <w:pPr>
              <w:ind w:left="1"/>
              <w:rPr>
                <w:sz w:val="18"/>
                <w:szCs w:val="18"/>
              </w:rPr>
            </w:pPr>
            <w:r w:rsidRPr="002F317F">
              <w:rPr>
                <w:rFonts w:hint="eastAsia"/>
                <w:sz w:val="18"/>
                <w:szCs w:val="18"/>
              </w:rPr>
              <w:t>・</w:t>
            </w:r>
            <w:r w:rsidR="009A7BAB" w:rsidRPr="002F317F">
              <w:rPr>
                <w:rFonts w:hint="eastAsia"/>
                <w:sz w:val="18"/>
                <w:szCs w:val="18"/>
              </w:rPr>
              <w:t>県やアジア砒素ネットワーク、宮崎県内外の大学などは、現在もフィール</w:t>
            </w:r>
            <w:r w:rsidR="009A7BAB" w:rsidRPr="002F317F">
              <w:rPr>
                <w:sz w:val="18"/>
                <w:szCs w:val="18"/>
              </w:rPr>
              <w:t xml:space="preserve"> ドワークを行っている。小学校地区によってはフィールドワークに参加することも考えられる。 </w:t>
            </w:r>
          </w:p>
        </w:tc>
      </w:tr>
    </w:tbl>
    <w:p w14:paraId="72FE9A5B" w14:textId="00CAC739" w:rsidR="006005A5" w:rsidRPr="002F317F" w:rsidRDefault="006005A5" w:rsidP="006005A5">
      <w:pPr>
        <w:jc w:val="center"/>
        <w:rPr>
          <w:rFonts w:ascii="メイリオ" w:eastAsia="メイリオ" w:hAnsi="メイリオ"/>
        </w:rPr>
      </w:pPr>
      <w:r w:rsidRPr="002F317F">
        <w:rPr>
          <w:rFonts w:ascii="メイリオ" w:eastAsia="メイリオ" w:hAnsi="メイリオ" w:hint="eastAsia"/>
        </w:rPr>
        <w:lastRenderedPageBreak/>
        <w:t>土呂久公害を学ぶ学習指導案</w:t>
      </w:r>
      <w:r w:rsidR="005402BE" w:rsidRPr="002F317F">
        <w:rPr>
          <w:rFonts w:ascii="メイリオ" w:eastAsia="メイリオ" w:hAnsi="メイリオ" w:hint="eastAsia"/>
        </w:rPr>
        <w:t xml:space="preserve">　</w:t>
      </w:r>
      <w:r w:rsidRPr="002F317F">
        <w:rPr>
          <w:rFonts w:ascii="メイリオ" w:eastAsia="メイリオ" w:hAnsi="メイリオ" w:hint="eastAsia"/>
        </w:rPr>
        <w:t>④</w:t>
      </w:r>
    </w:p>
    <w:p w14:paraId="2BBA4A5D" w14:textId="6FA33035" w:rsidR="006005A5" w:rsidRPr="002F317F" w:rsidRDefault="00CB2788" w:rsidP="006005A5">
      <w:r w:rsidRPr="002F317F">
        <w:rPr>
          <w:rFonts w:hint="eastAsia"/>
        </w:rPr>
        <w:t>○</w:t>
      </w:r>
      <w:r w:rsidR="006005A5" w:rsidRPr="002F317F">
        <w:rPr>
          <w:rFonts w:hint="eastAsia"/>
        </w:rPr>
        <w:t>本時の目標</w:t>
      </w:r>
    </w:p>
    <w:p w14:paraId="32FDA264" w14:textId="33588368" w:rsidR="0052338B" w:rsidRPr="002F317F" w:rsidRDefault="0052338B" w:rsidP="0052338B">
      <w:pPr>
        <w:ind w:firstLineChars="100" w:firstLine="210"/>
      </w:pPr>
      <w:r w:rsidRPr="002F317F">
        <w:rPr>
          <w:rFonts w:hint="eastAsia"/>
        </w:rPr>
        <w:t>学習したことをもとに、豊かな自然や環境を守るために自分たちが協力できることを考える。【学びに向かう力、人間性】</w:t>
      </w:r>
    </w:p>
    <w:p w14:paraId="169DFCA4" w14:textId="77777777" w:rsidR="006005A5" w:rsidRPr="002F317F" w:rsidRDefault="006005A5" w:rsidP="006005A5"/>
    <w:p w14:paraId="45F1DC32" w14:textId="71E7A4F9" w:rsidR="006005A5" w:rsidRPr="002F317F" w:rsidRDefault="00CB2788" w:rsidP="006005A5">
      <w:r w:rsidRPr="002F317F">
        <w:rPr>
          <w:rFonts w:hint="eastAsia"/>
        </w:rPr>
        <w:t>○</w:t>
      </w:r>
      <w:r w:rsidR="006005A5" w:rsidRPr="002F317F">
        <w:rPr>
          <w:rFonts w:hint="eastAsia"/>
        </w:rPr>
        <w:t>本時の学習指導過程</w:t>
      </w:r>
    </w:p>
    <w:tbl>
      <w:tblPr>
        <w:tblStyle w:val="a3"/>
        <w:tblW w:w="0" w:type="auto"/>
        <w:tblLook w:val="04A0" w:firstRow="1" w:lastRow="0" w:firstColumn="1" w:lastColumn="0" w:noHBand="0" w:noVBand="1"/>
      </w:tblPr>
      <w:tblGrid>
        <w:gridCol w:w="539"/>
        <w:gridCol w:w="3585"/>
        <w:gridCol w:w="3141"/>
        <w:gridCol w:w="1229"/>
      </w:tblGrid>
      <w:tr w:rsidR="002F317F" w:rsidRPr="002F317F" w14:paraId="6F457E97" w14:textId="77777777" w:rsidTr="00DC29C6">
        <w:tc>
          <w:tcPr>
            <w:tcW w:w="562" w:type="dxa"/>
          </w:tcPr>
          <w:p w14:paraId="6A994D7B" w14:textId="77777777" w:rsidR="006005A5" w:rsidRPr="002F317F" w:rsidRDefault="006005A5" w:rsidP="00DC29C6">
            <w:r w:rsidRPr="002F317F">
              <w:rPr>
                <w:rFonts w:hint="eastAsia"/>
              </w:rPr>
              <w:t>段階</w:t>
            </w:r>
          </w:p>
        </w:tc>
        <w:tc>
          <w:tcPr>
            <w:tcW w:w="4111" w:type="dxa"/>
            <w:vAlign w:val="center"/>
          </w:tcPr>
          <w:p w14:paraId="163E4BA4" w14:textId="77777777" w:rsidR="006005A5" w:rsidRPr="002F317F" w:rsidRDefault="006005A5" w:rsidP="00DC29C6">
            <w:pPr>
              <w:jc w:val="center"/>
            </w:pPr>
            <w:r w:rsidRPr="002F317F">
              <w:rPr>
                <w:rFonts w:hint="eastAsia"/>
              </w:rPr>
              <w:t>学習内容及び学習活動</w:t>
            </w:r>
          </w:p>
        </w:tc>
        <w:tc>
          <w:tcPr>
            <w:tcW w:w="3686" w:type="dxa"/>
            <w:vAlign w:val="center"/>
          </w:tcPr>
          <w:p w14:paraId="6EE891E4" w14:textId="77777777" w:rsidR="006005A5" w:rsidRPr="002F317F" w:rsidRDefault="006005A5" w:rsidP="00DC29C6">
            <w:pPr>
              <w:jc w:val="center"/>
            </w:pPr>
            <w:r w:rsidRPr="002F317F">
              <w:rPr>
                <w:rFonts w:hint="eastAsia"/>
              </w:rPr>
              <w:t>指導上の留意点</w:t>
            </w:r>
          </w:p>
        </w:tc>
        <w:tc>
          <w:tcPr>
            <w:tcW w:w="1377" w:type="dxa"/>
            <w:vAlign w:val="center"/>
          </w:tcPr>
          <w:p w14:paraId="6B31C452" w14:textId="2D5B9658" w:rsidR="006005A5" w:rsidRPr="002F317F" w:rsidRDefault="006005A5" w:rsidP="00DC29C6">
            <w:pPr>
              <w:jc w:val="center"/>
            </w:pPr>
            <w:r w:rsidRPr="002F317F">
              <w:rPr>
                <w:rFonts w:hint="eastAsia"/>
              </w:rPr>
              <w:t>資料</w:t>
            </w:r>
            <w:r w:rsidR="00207D57" w:rsidRPr="002F317F">
              <w:rPr>
                <w:rFonts w:hint="eastAsia"/>
              </w:rPr>
              <w:t>･</w:t>
            </w:r>
            <w:r w:rsidRPr="002F317F">
              <w:rPr>
                <w:rFonts w:hint="eastAsia"/>
              </w:rPr>
              <w:t>準備</w:t>
            </w:r>
          </w:p>
        </w:tc>
      </w:tr>
      <w:tr w:rsidR="002F317F" w:rsidRPr="002F317F" w14:paraId="241D2B7B" w14:textId="77777777" w:rsidTr="00DC29C6">
        <w:tc>
          <w:tcPr>
            <w:tcW w:w="562" w:type="dxa"/>
          </w:tcPr>
          <w:p w14:paraId="581649FC" w14:textId="77777777" w:rsidR="006005A5" w:rsidRPr="002F317F" w:rsidRDefault="006005A5" w:rsidP="00DC29C6">
            <w:r w:rsidRPr="002F317F">
              <w:rPr>
                <w:rFonts w:hint="eastAsia"/>
              </w:rPr>
              <w:t>導入</w:t>
            </w:r>
          </w:p>
          <w:p w14:paraId="6A212E5F" w14:textId="77777777" w:rsidR="006005A5" w:rsidRPr="002F317F" w:rsidRDefault="006005A5" w:rsidP="00DC29C6"/>
          <w:p w14:paraId="15FCECF3" w14:textId="77777777" w:rsidR="006005A5" w:rsidRPr="002F317F" w:rsidRDefault="006005A5" w:rsidP="00DC29C6">
            <w:r w:rsidRPr="002F317F">
              <w:rPr>
                <w:rFonts w:hint="eastAsia"/>
              </w:rPr>
              <w:t>５分</w:t>
            </w:r>
          </w:p>
        </w:tc>
        <w:tc>
          <w:tcPr>
            <w:tcW w:w="4111" w:type="dxa"/>
          </w:tcPr>
          <w:p w14:paraId="231AD21D" w14:textId="77777777" w:rsidR="006005A5" w:rsidRPr="002F317F" w:rsidRDefault="006005A5" w:rsidP="00DC29C6">
            <w:pPr>
              <w:ind w:left="210" w:hangingChars="100" w:hanging="210"/>
            </w:pPr>
            <w:r w:rsidRPr="002F317F">
              <w:rPr>
                <w:rFonts w:hint="eastAsia"/>
              </w:rPr>
              <w:t>１　前時の学習を振り返る。</w:t>
            </w:r>
          </w:p>
          <w:p w14:paraId="56FB5FFA" w14:textId="79202D2D" w:rsidR="006005A5" w:rsidRPr="002F317F" w:rsidRDefault="006005A5" w:rsidP="00DC29C6">
            <w:pPr>
              <w:ind w:left="420" w:hangingChars="200" w:hanging="420"/>
            </w:pPr>
            <w:r w:rsidRPr="002F317F">
              <w:rPr>
                <w:rFonts w:hint="eastAsia"/>
              </w:rPr>
              <w:t xml:space="preserve">　○　前時までで学習した四大公害、宮崎県で土呂久公害が起こったこと、現在では</w:t>
            </w:r>
            <w:r w:rsidR="009F05BF" w:rsidRPr="002F317F">
              <w:rPr>
                <w:rFonts w:hint="eastAsia"/>
              </w:rPr>
              <w:t>自然豊か</w:t>
            </w:r>
            <w:r w:rsidRPr="002F317F">
              <w:rPr>
                <w:rFonts w:hint="eastAsia"/>
              </w:rPr>
              <w:t>な環境を取り戻していることを想起する。</w:t>
            </w:r>
          </w:p>
          <w:p w14:paraId="049DD191" w14:textId="77777777" w:rsidR="006005A5" w:rsidRPr="002F317F" w:rsidRDefault="006005A5" w:rsidP="00DC29C6">
            <w:pPr>
              <w:ind w:left="420" w:hangingChars="200" w:hanging="420"/>
            </w:pPr>
          </w:p>
          <w:p w14:paraId="357D4FB0" w14:textId="5F8EDAD8" w:rsidR="006005A5" w:rsidRPr="002F317F" w:rsidRDefault="006005A5" w:rsidP="00DC29C6">
            <w:pPr>
              <w:ind w:left="420" w:hangingChars="200" w:hanging="420"/>
            </w:pPr>
            <w:r w:rsidRPr="002F317F">
              <w:rPr>
                <w:rFonts w:hint="eastAsia"/>
              </w:rPr>
              <w:t xml:space="preserve">　○　自分たちの身の回りにある</w:t>
            </w:r>
            <w:r w:rsidR="009F05BF" w:rsidRPr="002F317F">
              <w:rPr>
                <w:rFonts w:hint="eastAsia"/>
              </w:rPr>
              <w:t>自然豊か</w:t>
            </w:r>
            <w:r w:rsidRPr="002F317F">
              <w:rPr>
                <w:rFonts w:hint="eastAsia"/>
              </w:rPr>
              <w:t>な環境（川・山・海など）を考える。</w:t>
            </w:r>
          </w:p>
          <w:p w14:paraId="2366ECA1" w14:textId="3A448092" w:rsidR="006005A5" w:rsidRPr="002F317F" w:rsidRDefault="006005A5" w:rsidP="00DC29C6">
            <w:pPr>
              <w:ind w:left="210" w:hangingChars="100" w:hanging="210"/>
            </w:pPr>
            <w:r w:rsidRPr="002F317F">
              <w:rPr>
                <w:rFonts w:hint="eastAsia"/>
              </w:rPr>
              <w:t>（例　各地区の</w:t>
            </w:r>
            <w:r w:rsidR="007E4635" w:rsidRPr="002F317F">
              <w:rPr>
                <w:rFonts w:hint="eastAsia"/>
              </w:rPr>
              <w:t>海岸、河川、</w:t>
            </w:r>
            <w:r w:rsidRPr="002F317F">
              <w:rPr>
                <w:rFonts w:hint="eastAsia"/>
              </w:rPr>
              <w:t>田園、</w:t>
            </w:r>
            <w:r w:rsidR="009F05BF" w:rsidRPr="002F317F">
              <w:rPr>
                <w:rFonts w:hint="eastAsia"/>
              </w:rPr>
              <w:t>里山</w:t>
            </w:r>
            <w:r w:rsidRPr="002F317F">
              <w:rPr>
                <w:rFonts w:hint="eastAsia"/>
              </w:rPr>
              <w:t>など各小学校区にある自然環境）</w:t>
            </w:r>
          </w:p>
          <w:p w14:paraId="3E90A039" w14:textId="77777777" w:rsidR="006005A5" w:rsidRPr="002F317F" w:rsidRDefault="006005A5" w:rsidP="00DC29C6"/>
          <w:p w14:paraId="4D5F8C57" w14:textId="3CC23CD3" w:rsidR="006005A5" w:rsidRPr="002F317F" w:rsidRDefault="006005A5" w:rsidP="00DC29C6">
            <w:pPr>
              <w:ind w:left="420" w:hangingChars="200" w:hanging="420"/>
            </w:pPr>
            <w:r w:rsidRPr="002F317F">
              <w:rPr>
                <w:rFonts w:hint="eastAsia"/>
              </w:rPr>
              <w:t xml:space="preserve">　○　自分たちの身の回りの</w:t>
            </w:r>
            <w:r w:rsidR="009F05BF" w:rsidRPr="002F317F">
              <w:rPr>
                <w:rFonts w:hint="eastAsia"/>
              </w:rPr>
              <w:t>自然豊か</w:t>
            </w:r>
            <w:r w:rsidRPr="002F317F">
              <w:rPr>
                <w:rFonts w:hint="eastAsia"/>
              </w:rPr>
              <w:t>な環境を守り続けるために、</w:t>
            </w:r>
            <w:r w:rsidR="009F05BF" w:rsidRPr="002F317F">
              <w:rPr>
                <w:rFonts w:hint="eastAsia"/>
              </w:rPr>
              <w:t>自分たちは</w:t>
            </w:r>
            <w:r w:rsidRPr="002F317F">
              <w:rPr>
                <w:rFonts w:hint="eastAsia"/>
              </w:rPr>
              <w:t>どうしたら良いかについて考える。</w:t>
            </w:r>
          </w:p>
          <w:p w14:paraId="6597B314" w14:textId="77777777" w:rsidR="006005A5" w:rsidRPr="002F317F" w:rsidRDefault="006005A5" w:rsidP="00DC29C6">
            <w:pPr>
              <w:ind w:left="420" w:hangingChars="200" w:hanging="420"/>
            </w:pPr>
          </w:p>
          <w:p w14:paraId="07BDFF6E" w14:textId="77777777" w:rsidR="006005A5" w:rsidRPr="002F317F" w:rsidRDefault="006005A5" w:rsidP="00DC29C6">
            <w:r w:rsidRPr="002F317F">
              <w:rPr>
                <w:rFonts w:hint="eastAsia"/>
              </w:rPr>
              <w:t>２　本時の学習問題を確認する。</w:t>
            </w:r>
          </w:p>
          <w:p w14:paraId="1EFCC76D" w14:textId="77777777" w:rsidR="006005A5" w:rsidRPr="002F317F" w:rsidRDefault="006005A5" w:rsidP="00DC29C6">
            <w:r w:rsidRPr="002F317F">
              <w:rPr>
                <w:rFonts w:hint="eastAsia"/>
                <w:noProof/>
                <w14:ligatures w14:val="standardContextual"/>
              </w:rPr>
              <mc:AlternateContent>
                <mc:Choice Requires="wps">
                  <w:drawing>
                    <wp:anchor distT="0" distB="0" distL="114300" distR="114300" simplePos="0" relativeHeight="251669504" behindDoc="0" locked="0" layoutInCell="1" allowOverlap="1" wp14:anchorId="6914FEAB" wp14:editId="3332B84D">
                      <wp:simplePos x="0" y="0"/>
                      <wp:positionH relativeFrom="column">
                        <wp:posOffset>211455</wp:posOffset>
                      </wp:positionH>
                      <wp:positionV relativeFrom="paragraph">
                        <wp:posOffset>33655</wp:posOffset>
                      </wp:positionV>
                      <wp:extent cx="3144484" cy="749940"/>
                      <wp:effectExtent l="0" t="0" r="18415" b="12065"/>
                      <wp:wrapNone/>
                      <wp:docPr id="284657897" name="テキスト ボックス 1"/>
                      <wp:cNvGraphicFramePr/>
                      <a:graphic xmlns:a="http://schemas.openxmlformats.org/drawingml/2006/main">
                        <a:graphicData uri="http://schemas.microsoft.com/office/word/2010/wordprocessingShape">
                          <wps:wsp>
                            <wps:cNvSpPr txBox="1"/>
                            <wps:spPr>
                              <a:xfrm>
                                <a:off x="0" y="0"/>
                                <a:ext cx="3144484" cy="749940"/>
                              </a:xfrm>
                              <a:prstGeom prst="rect">
                                <a:avLst/>
                              </a:prstGeom>
                              <a:solidFill>
                                <a:schemeClr val="lt1"/>
                              </a:solidFill>
                              <a:ln w="6350">
                                <a:solidFill>
                                  <a:prstClr val="black"/>
                                </a:solidFill>
                              </a:ln>
                            </wps:spPr>
                            <wps:txbx>
                              <w:txbxContent>
                                <w:p w14:paraId="7538C470" w14:textId="77777777" w:rsidR="006005A5" w:rsidRPr="00B174F0" w:rsidRDefault="006005A5" w:rsidP="006005A5">
                                  <w:pPr>
                                    <w:rPr>
                                      <w:color w:val="000000" w:themeColor="text1"/>
                                    </w:rPr>
                                  </w:pPr>
                                  <w:r w:rsidRPr="00B174F0">
                                    <w:rPr>
                                      <w:rFonts w:hint="eastAsia"/>
                                      <w:color w:val="000000" w:themeColor="text1"/>
                                    </w:rPr>
                                    <w:t>学習問題</w:t>
                                  </w:r>
                                </w:p>
                                <w:p w14:paraId="1DD4F28D" w14:textId="77011E20" w:rsidR="006005A5" w:rsidRPr="00B174F0" w:rsidRDefault="006005A5" w:rsidP="00B30AB5">
                                  <w:pPr>
                                    <w:ind w:firstLineChars="100" w:firstLine="210"/>
                                    <w:rPr>
                                      <w:color w:val="000000" w:themeColor="text1"/>
                                    </w:rPr>
                                  </w:pPr>
                                  <w:r w:rsidRPr="00B174F0">
                                    <w:rPr>
                                      <w:rFonts w:hint="eastAsia"/>
                                      <w:color w:val="000000" w:themeColor="text1"/>
                                    </w:rPr>
                                    <w:t>公害を起こさず、</w:t>
                                  </w:r>
                                  <w:r w:rsidR="009F05BF" w:rsidRPr="00B174F0">
                                    <w:rPr>
                                      <w:rFonts w:hint="eastAsia"/>
                                      <w:color w:val="000000" w:themeColor="text1"/>
                                    </w:rPr>
                                    <w:t>自然豊か</w:t>
                                  </w:r>
                                  <w:r w:rsidRPr="00B174F0">
                                    <w:rPr>
                                      <w:rFonts w:hint="eastAsia"/>
                                      <w:color w:val="000000" w:themeColor="text1"/>
                                    </w:rPr>
                                    <w:t>な環境を守り続けるために、自分たちには何ができるだろうか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4FEAB" id="_x0000_s1030" type="#_x0000_t202" style="position:absolute;left:0;text-align:left;margin-left:16.65pt;margin-top:2.65pt;width:247.6pt;height:5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" fillcolor="white [3201]" strokeweight=".5pt">
                      <v:textbox>
                        <w:txbxContent>
                          <w:p w14:paraId="7538C470" w14:textId="77777777" w:rsidR="006005A5" w:rsidRPr="00B174F0" w:rsidRDefault="006005A5" w:rsidP="006005A5">
                            <w:pPr>
                              <w:rPr>
                                <w:color w:val="000000" w:themeColor="text1"/>
                              </w:rPr>
                            </w:pPr>
                            <w:r w:rsidRPr="00B174F0">
                              <w:rPr>
                                <w:rFonts w:hint="eastAsia"/>
                                <w:color w:val="000000" w:themeColor="text1"/>
                              </w:rPr>
                              <w:t>学習問題</w:t>
                            </w:r>
                          </w:p>
                          <w:p w14:paraId="1DD4F28D" w14:textId="77011E20" w:rsidR="006005A5" w:rsidRPr="00B174F0" w:rsidRDefault="006005A5" w:rsidP="00B30AB5">
                            <w:pPr>
                              <w:ind w:firstLineChars="100" w:firstLine="210"/>
                              <w:rPr>
                                <w:color w:val="000000" w:themeColor="text1"/>
                              </w:rPr>
                            </w:pPr>
                            <w:r w:rsidRPr="00B174F0">
                              <w:rPr>
                                <w:rFonts w:hint="eastAsia"/>
                                <w:color w:val="000000" w:themeColor="text1"/>
                              </w:rPr>
                              <w:t>公害を起こさず、</w:t>
                            </w:r>
                            <w:r w:rsidR="009F05BF" w:rsidRPr="00B174F0">
                              <w:rPr>
                                <w:rFonts w:hint="eastAsia"/>
                                <w:color w:val="000000" w:themeColor="text1"/>
                              </w:rPr>
                              <w:t>自然豊か</w:t>
                            </w:r>
                            <w:r w:rsidRPr="00B174F0">
                              <w:rPr>
                                <w:rFonts w:hint="eastAsia"/>
                                <w:color w:val="000000" w:themeColor="text1"/>
                              </w:rPr>
                              <w:t>な環境を守り続けるために、自分たちには何ができるだろうか</w:t>
                            </w:r>
                          </w:p>
                        </w:txbxContent>
                      </v:textbox>
                    </v:shape>
                  </w:pict>
                </mc:Fallback>
              </mc:AlternateContent>
            </w:r>
          </w:p>
          <w:p w14:paraId="627B575E" w14:textId="77777777" w:rsidR="006005A5" w:rsidRPr="002F317F" w:rsidRDefault="006005A5" w:rsidP="00DC29C6">
            <w:pPr>
              <w:ind w:left="199" w:hangingChars="95" w:hanging="199"/>
              <w:rPr>
                <w:bdr w:val="single" w:sz="4" w:space="0" w:color="auto"/>
              </w:rPr>
            </w:pPr>
          </w:p>
          <w:p w14:paraId="30D3A8E3" w14:textId="77777777" w:rsidR="006005A5" w:rsidRPr="002F317F" w:rsidRDefault="006005A5" w:rsidP="00DC29C6">
            <w:pPr>
              <w:ind w:left="199" w:hangingChars="95" w:hanging="199"/>
              <w:rPr>
                <w:bdr w:val="single" w:sz="4" w:space="0" w:color="auto"/>
              </w:rPr>
            </w:pPr>
          </w:p>
          <w:p w14:paraId="4302C9FB" w14:textId="77777777" w:rsidR="006005A5" w:rsidRPr="002F317F" w:rsidRDefault="006005A5" w:rsidP="00DC29C6">
            <w:pPr>
              <w:ind w:left="199" w:hangingChars="95" w:hanging="199"/>
            </w:pPr>
          </w:p>
        </w:tc>
        <w:tc>
          <w:tcPr>
            <w:tcW w:w="3686" w:type="dxa"/>
          </w:tcPr>
          <w:p w14:paraId="5D0B80E4" w14:textId="77777777" w:rsidR="006005A5" w:rsidRPr="002F317F" w:rsidRDefault="006005A5" w:rsidP="00DC29C6">
            <w:pPr>
              <w:ind w:left="210" w:hangingChars="100" w:hanging="210"/>
            </w:pPr>
            <w:r w:rsidRPr="002F317F">
              <w:rPr>
                <w:rFonts w:hint="eastAsia"/>
              </w:rPr>
              <w:t>○　前時で、宮崎県で起こった「土呂久公害」について学習したことを想起させる。</w:t>
            </w:r>
          </w:p>
          <w:p w14:paraId="1D5C9B73" w14:textId="77777777" w:rsidR="006005A5" w:rsidRPr="002F317F" w:rsidRDefault="006005A5" w:rsidP="00DC29C6">
            <w:pPr>
              <w:ind w:left="210" w:hangingChars="100" w:hanging="210"/>
            </w:pPr>
            <w:r w:rsidRPr="002F317F">
              <w:rPr>
                <w:rFonts w:hint="eastAsia"/>
              </w:rPr>
              <w:t>○　過去の土呂久と現在の土呂久を比較し、現在は豊かな自然を取り戻していることを捉えさせる。</w:t>
            </w:r>
          </w:p>
          <w:p w14:paraId="00ACF495" w14:textId="719C50CD" w:rsidR="00C679A9" w:rsidRPr="002F317F" w:rsidRDefault="006005A5" w:rsidP="00DC29C6">
            <w:pPr>
              <w:ind w:left="210" w:hangingChars="100" w:hanging="210"/>
            </w:pPr>
            <w:r w:rsidRPr="002F317F">
              <w:rPr>
                <w:rFonts w:hint="eastAsia"/>
              </w:rPr>
              <w:t>○　「自分たちの住んでいる地域には、どんな自然がありますか。」と発問することで、自分たちの地域にも多くの自然があり、自然に囲まれて生活していることを捉えさせる。</w:t>
            </w:r>
          </w:p>
          <w:p w14:paraId="779DB4E5" w14:textId="4B73C194" w:rsidR="006005A5" w:rsidRPr="002F317F" w:rsidRDefault="006005A5" w:rsidP="00DC29C6">
            <w:pPr>
              <w:ind w:left="210" w:hangingChars="100" w:hanging="210"/>
            </w:pPr>
            <w:r w:rsidRPr="002F317F">
              <w:rPr>
                <w:rFonts w:hint="eastAsia"/>
              </w:rPr>
              <w:t>○　「自分たちの身の回りの</w:t>
            </w:r>
            <w:r w:rsidR="009F05BF" w:rsidRPr="002F317F">
              <w:rPr>
                <w:rFonts w:hint="eastAsia"/>
              </w:rPr>
              <w:t>自然豊か</w:t>
            </w:r>
            <w:r w:rsidRPr="002F317F">
              <w:rPr>
                <w:rFonts w:hint="eastAsia"/>
              </w:rPr>
              <w:t>な環境を守り続けるためには、どうしたら良いだろうか。」と発問し、本時の学習問題に繋げる。</w:t>
            </w:r>
          </w:p>
        </w:tc>
        <w:tc>
          <w:tcPr>
            <w:tcW w:w="1377" w:type="dxa"/>
          </w:tcPr>
          <w:p w14:paraId="7831A894" w14:textId="77777777" w:rsidR="006005A5" w:rsidRPr="002F317F" w:rsidRDefault="006005A5" w:rsidP="00DC29C6">
            <w:pPr>
              <w:ind w:left="210" w:hangingChars="100" w:hanging="210"/>
            </w:pPr>
          </w:p>
        </w:tc>
      </w:tr>
      <w:tr w:rsidR="002F317F" w:rsidRPr="002F317F" w14:paraId="497B25A0" w14:textId="77777777" w:rsidTr="00DC29C6">
        <w:tc>
          <w:tcPr>
            <w:tcW w:w="562" w:type="dxa"/>
          </w:tcPr>
          <w:p w14:paraId="0E19CEF3" w14:textId="77777777" w:rsidR="006005A5" w:rsidRPr="002F317F" w:rsidRDefault="006005A5" w:rsidP="00DC29C6">
            <w:r w:rsidRPr="002F317F">
              <w:rPr>
                <w:rFonts w:hint="eastAsia"/>
              </w:rPr>
              <w:t>展開</w:t>
            </w:r>
          </w:p>
          <w:p w14:paraId="0F24FBC6" w14:textId="77777777" w:rsidR="006005A5" w:rsidRPr="002F317F" w:rsidRDefault="006005A5" w:rsidP="00DC29C6"/>
          <w:p w14:paraId="18DB96F3" w14:textId="77777777" w:rsidR="006005A5" w:rsidRPr="002F317F" w:rsidRDefault="006005A5" w:rsidP="00DC29C6">
            <w:r w:rsidRPr="002F317F">
              <w:rPr>
                <w:rFonts w:hint="eastAsia"/>
              </w:rPr>
              <w:lastRenderedPageBreak/>
              <w:t>3</w:t>
            </w:r>
            <w:r w:rsidRPr="002F317F">
              <w:t>0</w:t>
            </w:r>
            <w:r w:rsidRPr="002F317F">
              <w:rPr>
                <w:rFonts w:hint="eastAsia"/>
              </w:rPr>
              <w:t>分</w:t>
            </w:r>
          </w:p>
        </w:tc>
        <w:tc>
          <w:tcPr>
            <w:tcW w:w="4111" w:type="dxa"/>
          </w:tcPr>
          <w:p w14:paraId="3B3AAEB6" w14:textId="5A80F46A" w:rsidR="006005A5" w:rsidRPr="002F317F" w:rsidRDefault="006005A5" w:rsidP="00DC29C6">
            <w:pPr>
              <w:ind w:left="210" w:hangingChars="100" w:hanging="210"/>
            </w:pPr>
            <w:r w:rsidRPr="002F317F">
              <w:rPr>
                <w:rFonts w:hint="eastAsia"/>
              </w:rPr>
              <w:lastRenderedPageBreak/>
              <w:t>３　自分たちの身の回りの</w:t>
            </w:r>
            <w:r w:rsidR="009F05BF" w:rsidRPr="002F317F">
              <w:rPr>
                <w:rFonts w:hint="eastAsia"/>
              </w:rPr>
              <w:t>自然豊か</w:t>
            </w:r>
            <w:r w:rsidRPr="002F317F">
              <w:rPr>
                <w:rFonts w:hint="eastAsia"/>
              </w:rPr>
              <w:t>な環境を守るために、現在行われている</w:t>
            </w:r>
            <w:r w:rsidR="006465E9" w:rsidRPr="002F317F">
              <w:rPr>
                <w:rFonts w:hint="eastAsia"/>
              </w:rPr>
              <w:t>取組</w:t>
            </w:r>
            <w:r w:rsidRPr="002F317F">
              <w:rPr>
                <w:rFonts w:hint="eastAsia"/>
              </w:rPr>
              <w:t>について調べる。</w:t>
            </w:r>
          </w:p>
          <w:p w14:paraId="554D4C11" w14:textId="77777777" w:rsidR="006005A5" w:rsidRPr="002F317F" w:rsidRDefault="006005A5" w:rsidP="00DC29C6">
            <w:pPr>
              <w:ind w:left="210" w:hangingChars="100" w:hanging="210"/>
            </w:pPr>
            <w:r w:rsidRPr="002F317F">
              <w:rPr>
                <w:rFonts w:hint="eastAsia"/>
              </w:rPr>
              <w:lastRenderedPageBreak/>
              <w:t>〈予想される児童の気付き〉</w:t>
            </w:r>
          </w:p>
          <w:p w14:paraId="116BFAC0" w14:textId="7753B2D5" w:rsidR="006005A5" w:rsidRPr="002F317F" w:rsidRDefault="006005A5" w:rsidP="00DC29C6">
            <w:pPr>
              <w:ind w:leftChars="16" w:left="244" w:hangingChars="100" w:hanging="210"/>
            </w:pPr>
            <w:r w:rsidRPr="002F317F">
              <w:rPr>
                <w:rFonts w:hint="eastAsia"/>
              </w:rPr>
              <w:t xml:space="preserve">・　</w:t>
            </w:r>
            <w:r w:rsidR="009F05BF" w:rsidRPr="002F317F">
              <w:rPr>
                <w:rFonts w:hint="eastAsia"/>
              </w:rPr>
              <w:t>海岸や</w:t>
            </w:r>
            <w:r w:rsidRPr="002F317F">
              <w:rPr>
                <w:rFonts w:hint="eastAsia"/>
              </w:rPr>
              <w:t>砂浜</w:t>
            </w:r>
            <w:r w:rsidR="009F05BF" w:rsidRPr="002F317F">
              <w:rPr>
                <w:rFonts w:hint="eastAsia"/>
              </w:rPr>
              <w:t>で</w:t>
            </w:r>
            <w:r w:rsidRPr="002F317F">
              <w:rPr>
                <w:rFonts w:hint="eastAsia"/>
              </w:rPr>
              <w:t>清掃</w:t>
            </w:r>
            <w:r w:rsidR="009F05BF" w:rsidRPr="002F317F">
              <w:rPr>
                <w:rFonts w:hint="eastAsia"/>
              </w:rPr>
              <w:t>活動</w:t>
            </w:r>
            <w:r w:rsidRPr="002F317F">
              <w:rPr>
                <w:rFonts w:hint="eastAsia"/>
              </w:rPr>
              <w:t>をしている。</w:t>
            </w:r>
          </w:p>
          <w:p w14:paraId="767F51AB" w14:textId="0948DEA7" w:rsidR="006005A5" w:rsidRPr="002F317F" w:rsidRDefault="006005A5" w:rsidP="00DC29C6">
            <w:pPr>
              <w:ind w:leftChars="2" w:left="214" w:hangingChars="100" w:hanging="210"/>
            </w:pPr>
            <w:r w:rsidRPr="002F317F">
              <w:rPr>
                <w:rFonts w:hint="eastAsia"/>
              </w:rPr>
              <w:t>・　川の水質を保つ</w:t>
            </w:r>
            <w:r w:rsidR="006465E9" w:rsidRPr="002F317F">
              <w:rPr>
                <w:rFonts w:hint="eastAsia"/>
              </w:rPr>
              <w:t>取組</w:t>
            </w:r>
            <w:r w:rsidRPr="002F317F">
              <w:rPr>
                <w:rFonts w:hint="eastAsia"/>
              </w:rPr>
              <w:t>がある。</w:t>
            </w:r>
          </w:p>
          <w:p w14:paraId="0D6CF6A0" w14:textId="74AFF6A0" w:rsidR="006005A5" w:rsidRPr="002F317F" w:rsidRDefault="006005A5" w:rsidP="00DC29C6">
            <w:pPr>
              <w:ind w:left="210" w:hangingChars="100" w:hanging="210"/>
            </w:pPr>
            <w:r w:rsidRPr="002F317F">
              <w:rPr>
                <w:rFonts w:hint="eastAsia"/>
              </w:rPr>
              <w:t>・　リサイクル</w:t>
            </w:r>
            <w:r w:rsidR="00F02484" w:rsidRPr="002F317F">
              <w:rPr>
                <w:rFonts w:hint="eastAsia"/>
              </w:rPr>
              <w:t>などの４Ｒ（Refuse・Reduce・Reuse・Recycle）活動でごみを減らす</w:t>
            </w:r>
            <w:r w:rsidRPr="002F317F">
              <w:rPr>
                <w:rFonts w:hint="eastAsia"/>
              </w:rPr>
              <w:t>。</w:t>
            </w:r>
          </w:p>
          <w:p w14:paraId="283E0203" w14:textId="77777777" w:rsidR="006005A5" w:rsidRPr="002F317F" w:rsidRDefault="006005A5" w:rsidP="00DC29C6"/>
          <w:p w14:paraId="6DDFF52B" w14:textId="77777777" w:rsidR="006005A5" w:rsidRPr="002F317F" w:rsidRDefault="006005A5" w:rsidP="00DC29C6"/>
          <w:p w14:paraId="6FFB557D" w14:textId="77777777" w:rsidR="009F05BF" w:rsidRPr="002F317F" w:rsidRDefault="009F05BF" w:rsidP="00DC29C6"/>
          <w:p w14:paraId="43CD68C8" w14:textId="77777777" w:rsidR="006005A5" w:rsidRPr="002F317F" w:rsidRDefault="006005A5" w:rsidP="00DC29C6"/>
          <w:p w14:paraId="3A39ABBB" w14:textId="77777777" w:rsidR="006005A5" w:rsidRPr="002F317F" w:rsidRDefault="006005A5" w:rsidP="00DC29C6">
            <w:r w:rsidRPr="002F317F">
              <w:rPr>
                <w:rFonts w:hint="eastAsia"/>
              </w:rPr>
              <w:t>４　調べたことを全体で発表する。</w:t>
            </w:r>
          </w:p>
          <w:p w14:paraId="517DEE10" w14:textId="77777777" w:rsidR="006005A5" w:rsidRPr="002F317F" w:rsidRDefault="006005A5" w:rsidP="00DC29C6"/>
          <w:p w14:paraId="6722C070" w14:textId="77777777" w:rsidR="006005A5" w:rsidRPr="002F317F" w:rsidRDefault="006005A5" w:rsidP="00DC29C6"/>
          <w:p w14:paraId="3B3D86B8" w14:textId="77777777" w:rsidR="006005A5" w:rsidRDefault="006005A5" w:rsidP="00DC29C6"/>
          <w:p w14:paraId="36B94EC0" w14:textId="77777777" w:rsidR="00BD42A3" w:rsidRPr="002F317F" w:rsidRDefault="00BD42A3" w:rsidP="00DC29C6"/>
          <w:p w14:paraId="42660840" w14:textId="77777777" w:rsidR="006005A5" w:rsidRPr="002F317F" w:rsidRDefault="006005A5" w:rsidP="00DC29C6"/>
          <w:p w14:paraId="5F575D0F" w14:textId="4A8A9116" w:rsidR="006005A5" w:rsidRPr="002F317F" w:rsidRDefault="006005A5" w:rsidP="00DC29C6">
            <w:pPr>
              <w:ind w:left="210" w:hangingChars="100" w:hanging="210"/>
            </w:pPr>
            <w:r w:rsidRPr="002F317F">
              <w:rPr>
                <w:rFonts w:hint="eastAsia"/>
              </w:rPr>
              <w:t>５　現在行われている</w:t>
            </w:r>
            <w:r w:rsidR="006465E9" w:rsidRPr="002F317F">
              <w:rPr>
                <w:rFonts w:hint="eastAsia"/>
              </w:rPr>
              <w:t>取組</w:t>
            </w:r>
            <w:r w:rsidRPr="002F317F">
              <w:rPr>
                <w:rFonts w:hint="eastAsia"/>
              </w:rPr>
              <w:t>を踏まえ、自分たちには何ができるかを考える。</w:t>
            </w:r>
          </w:p>
          <w:p w14:paraId="3599F22D" w14:textId="77777777" w:rsidR="006005A5" w:rsidRPr="002F317F" w:rsidRDefault="006005A5" w:rsidP="00DC29C6">
            <w:pPr>
              <w:ind w:left="210" w:hangingChars="100" w:hanging="210"/>
            </w:pPr>
            <w:r w:rsidRPr="002F317F">
              <w:rPr>
                <w:rFonts w:hint="eastAsia"/>
              </w:rPr>
              <w:t>〈予想される児童の気付き〉</w:t>
            </w:r>
          </w:p>
          <w:p w14:paraId="6DEC6723" w14:textId="70EB1A93" w:rsidR="006005A5" w:rsidRPr="002F317F" w:rsidRDefault="006005A5" w:rsidP="00DC29C6">
            <w:pPr>
              <w:ind w:left="210" w:hangingChars="100" w:hanging="210"/>
            </w:pPr>
            <w:r w:rsidRPr="002F317F">
              <w:rPr>
                <w:rFonts w:hint="eastAsia"/>
              </w:rPr>
              <w:t xml:space="preserve">・　</w:t>
            </w:r>
            <w:r w:rsidR="009F05BF" w:rsidRPr="002F317F">
              <w:rPr>
                <w:rFonts w:hint="eastAsia"/>
              </w:rPr>
              <w:t>海岸や</w:t>
            </w:r>
            <w:r w:rsidRPr="002F317F">
              <w:rPr>
                <w:rFonts w:hint="eastAsia"/>
              </w:rPr>
              <w:t>砂浜</w:t>
            </w:r>
            <w:r w:rsidR="009F05BF" w:rsidRPr="002F317F">
              <w:rPr>
                <w:rFonts w:hint="eastAsia"/>
              </w:rPr>
              <w:t>で</w:t>
            </w:r>
            <w:r w:rsidRPr="002F317F">
              <w:rPr>
                <w:rFonts w:hint="eastAsia"/>
              </w:rPr>
              <w:t>の</w:t>
            </w:r>
            <w:r w:rsidR="009F05BF" w:rsidRPr="002F317F">
              <w:rPr>
                <w:rFonts w:hint="eastAsia"/>
              </w:rPr>
              <w:t>ごみ</w:t>
            </w:r>
            <w:r w:rsidRPr="002F317F">
              <w:rPr>
                <w:rFonts w:hint="eastAsia"/>
              </w:rPr>
              <w:t>拾い活動に参加する。</w:t>
            </w:r>
          </w:p>
          <w:p w14:paraId="213D8BCC" w14:textId="729CE9CD" w:rsidR="006005A5" w:rsidRPr="002F317F" w:rsidRDefault="006005A5" w:rsidP="00DC29C6">
            <w:pPr>
              <w:ind w:left="210" w:hangingChars="100" w:hanging="210"/>
            </w:pPr>
            <w:r w:rsidRPr="002F317F">
              <w:rPr>
                <w:rFonts w:hint="eastAsia"/>
              </w:rPr>
              <w:t xml:space="preserve">・　</w:t>
            </w:r>
            <w:r w:rsidR="00F02484" w:rsidRPr="002F317F">
              <w:rPr>
                <w:rFonts w:hint="eastAsia"/>
              </w:rPr>
              <w:t>マイバッグ運動や食べ残しを防</w:t>
            </w:r>
            <w:r w:rsidR="009F05BF" w:rsidRPr="002F317F">
              <w:rPr>
                <w:rFonts w:hint="eastAsia"/>
              </w:rPr>
              <w:t>ぎ、</w:t>
            </w:r>
            <w:r w:rsidRPr="002F317F">
              <w:rPr>
                <w:rFonts w:hint="eastAsia"/>
              </w:rPr>
              <w:t>紙やペットボトルなどはリサイクルする。</w:t>
            </w:r>
          </w:p>
        </w:tc>
        <w:tc>
          <w:tcPr>
            <w:tcW w:w="3686" w:type="dxa"/>
          </w:tcPr>
          <w:p w14:paraId="5128E21B" w14:textId="079C8A98" w:rsidR="006005A5" w:rsidRPr="002F317F" w:rsidRDefault="006005A5" w:rsidP="00DC29C6">
            <w:pPr>
              <w:ind w:left="210" w:hangingChars="100" w:hanging="210"/>
            </w:pPr>
            <w:r w:rsidRPr="002F317F">
              <w:rPr>
                <w:rFonts w:hint="eastAsia"/>
              </w:rPr>
              <w:lastRenderedPageBreak/>
              <w:t>○　自分たちの身の回りの</w:t>
            </w:r>
            <w:r w:rsidR="009F05BF" w:rsidRPr="002F317F">
              <w:rPr>
                <w:rFonts w:hint="eastAsia"/>
              </w:rPr>
              <w:t>自然豊か</w:t>
            </w:r>
            <w:r w:rsidRPr="002F317F">
              <w:rPr>
                <w:rFonts w:hint="eastAsia"/>
              </w:rPr>
              <w:t>な環境を守るために、現在行われている</w:t>
            </w:r>
            <w:r w:rsidR="006465E9" w:rsidRPr="002F317F">
              <w:rPr>
                <w:rFonts w:hint="eastAsia"/>
              </w:rPr>
              <w:t>取組</w:t>
            </w:r>
            <w:r w:rsidRPr="002F317F">
              <w:rPr>
                <w:rFonts w:hint="eastAsia"/>
              </w:rPr>
              <w:t>につ</w:t>
            </w:r>
            <w:r w:rsidRPr="002F317F">
              <w:rPr>
                <w:rFonts w:hint="eastAsia"/>
              </w:rPr>
              <w:lastRenderedPageBreak/>
              <w:t>いてタブレットを用いて調べさせる。</w:t>
            </w:r>
          </w:p>
          <w:p w14:paraId="28770D36" w14:textId="5DC6718E" w:rsidR="006005A5" w:rsidRPr="002F317F" w:rsidRDefault="006005A5" w:rsidP="00DC29C6">
            <w:pPr>
              <w:ind w:left="210" w:hangingChars="100" w:hanging="210"/>
            </w:pPr>
            <w:r w:rsidRPr="002F317F">
              <w:rPr>
                <w:rFonts w:hint="eastAsia"/>
              </w:rPr>
              <w:t>○　タブレットを用いて調べさせることで、現在、環境を守るために、どのような</w:t>
            </w:r>
            <w:r w:rsidR="006465E9" w:rsidRPr="002F317F">
              <w:rPr>
                <w:rFonts w:hint="eastAsia"/>
              </w:rPr>
              <w:t>取組</w:t>
            </w:r>
            <w:r w:rsidRPr="002F317F">
              <w:rPr>
                <w:rFonts w:hint="eastAsia"/>
              </w:rPr>
              <w:t>があるのか理解できるようにする。</w:t>
            </w:r>
          </w:p>
          <w:p w14:paraId="7A429D91" w14:textId="77777777" w:rsidR="006005A5" w:rsidRPr="002F317F" w:rsidRDefault="006005A5" w:rsidP="00DC29C6">
            <w:pPr>
              <w:ind w:left="210" w:hangingChars="100" w:hanging="210"/>
            </w:pPr>
            <w:r w:rsidRPr="002F317F">
              <w:rPr>
                <w:rFonts w:hint="eastAsia"/>
              </w:rPr>
              <w:t>○　個人で調べることが難しい児童には、個人指導を行い、何について調べればよいか助言を行う。</w:t>
            </w:r>
          </w:p>
          <w:p w14:paraId="6B009EB1" w14:textId="51CBC22B" w:rsidR="006005A5" w:rsidRPr="002F317F" w:rsidRDefault="006005A5" w:rsidP="00DC29C6">
            <w:pPr>
              <w:ind w:left="210" w:hangingChars="100" w:hanging="210"/>
            </w:pPr>
            <w:r w:rsidRPr="002F317F">
              <w:rPr>
                <w:rFonts w:hint="eastAsia"/>
              </w:rPr>
              <w:t>○　個人で調べたことを全体で発表することで、</w:t>
            </w:r>
            <w:r w:rsidR="00AF571E" w:rsidRPr="002F317F">
              <w:rPr>
                <w:rFonts w:hint="eastAsia"/>
              </w:rPr>
              <w:t>多くの人々が様々な活動を行っていること</w:t>
            </w:r>
            <w:r w:rsidRPr="002F317F">
              <w:rPr>
                <w:rFonts w:hint="eastAsia"/>
              </w:rPr>
              <w:t>について理解を深めることができるようにする。</w:t>
            </w:r>
          </w:p>
          <w:p w14:paraId="11D4D4C1" w14:textId="77777777" w:rsidR="006005A5" w:rsidRPr="002F317F" w:rsidRDefault="006005A5" w:rsidP="00DC29C6">
            <w:pPr>
              <w:ind w:left="210" w:hangingChars="100" w:hanging="210"/>
            </w:pPr>
            <w:r w:rsidRPr="002F317F">
              <w:rPr>
                <w:rFonts w:hint="eastAsia"/>
              </w:rPr>
              <w:t>○　調べたことをもとに、自分たちにできることは何か考えることで、これからの社会への関わり方について捉えさせる。</w:t>
            </w:r>
          </w:p>
        </w:tc>
        <w:tc>
          <w:tcPr>
            <w:tcW w:w="1377" w:type="dxa"/>
          </w:tcPr>
          <w:p w14:paraId="2CF2ABAF" w14:textId="7FF6469E" w:rsidR="006005A5" w:rsidRPr="002F317F" w:rsidRDefault="006005A5" w:rsidP="00DC29C6">
            <w:pPr>
              <w:ind w:left="210" w:hangingChars="100" w:hanging="210"/>
            </w:pPr>
            <w:r w:rsidRPr="002F317F">
              <w:rPr>
                <w:rFonts w:hint="eastAsia"/>
              </w:rPr>
              <w:lastRenderedPageBreak/>
              <w:t>・</w:t>
            </w:r>
            <w:r w:rsidR="004A120A">
              <w:rPr>
                <w:rFonts w:hint="eastAsia"/>
              </w:rPr>
              <w:t xml:space="preserve">　</w:t>
            </w:r>
            <w:r w:rsidRPr="002F317F">
              <w:rPr>
                <w:rFonts w:hint="eastAsia"/>
              </w:rPr>
              <w:t>タブレット</w:t>
            </w:r>
          </w:p>
          <w:p w14:paraId="74B11B8F" w14:textId="77777777" w:rsidR="006005A5" w:rsidRPr="002F317F" w:rsidRDefault="006005A5" w:rsidP="00DC29C6">
            <w:pPr>
              <w:ind w:left="227" w:hangingChars="108" w:hanging="227"/>
            </w:pPr>
          </w:p>
        </w:tc>
      </w:tr>
      <w:tr w:rsidR="006005A5" w:rsidRPr="002F317F" w14:paraId="6956003D" w14:textId="77777777" w:rsidTr="00DC29C6">
        <w:tc>
          <w:tcPr>
            <w:tcW w:w="562" w:type="dxa"/>
          </w:tcPr>
          <w:p w14:paraId="145F3B87" w14:textId="77777777" w:rsidR="006005A5" w:rsidRPr="002F317F" w:rsidRDefault="006005A5" w:rsidP="00DC29C6">
            <w:r w:rsidRPr="002F317F">
              <w:rPr>
                <w:rFonts w:hint="eastAsia"/>
              </w:rPr>
              <w:t>まとめ</w:t>
            </w:r>
          </w:p>
          <w:p w14:paraId="247B59B3" w14:textId="77777777" w:rsidR="006005A5" w:rsidRPr="002F317F" w:rsidRDefault="006005A5" w:rsidP="00DC29C6"/>
          <w:p w14:paraId="2B2CEF96" w14:textId="77777777" w:rsidR="006005A5" w:rsidRPr="002F317F" w:rsidRDefault="006005A5" w:rsidP="00DC29C6">
            <w:r w:rsidRPr="002F317F">
              <w:rPr>
                <w:rFonts w:hint="eastAsia"/>
              </w:rPr>
              <w:t>1</w:t>
            </w:r>
            <w:r w:rsidRPr="002F317F">
              <w:t>0</w:t>
            </w:r>
            <w:r w:rsidRPr="002F317F">
              <w:rPr>
                <w:rFonts w:hint="eastAsia"/>
              </w:rPr>
              <w:t>分</w:t>
            </w:r>
          </w:p>
        </w:tc>
        <w:tc>
          <w:tcPr>
            <w:tcW w:w="4111" w:type="dxa"/>
          </w:tcPr>
          <w:p w14:paraId="75F012DF" w14:textId="77777777" w:rsidR="006005A5" w:rsidRPr="002F317F" w:rsidRDefault="006005A5" w:rsidP="00DC29C6">
            <w:r w:rsidRPr="002F317F">
              <w:rPr>
                <w:rFonts w:hint="eastAsia"/>
              </w:rPr>
              <w:t>６　学習のまとめをする。</w:t>
            </w:r>
          </w:p>
          <w:p w14:paraId="1610FCDC" w14:textId="77777777" w:rsidR="006005A5" w:rsidRPr="002F317F" w:rsidRDefault="006005A5" w:rsidP="00DC29C6">
            <w:pPr>
              <w:ind w:left="210" w:hangingChars="100" w:hanging="210"/>
            </w:pPr>
          </w:p>
          <w:p w14:paraId="24C1438A" w14:textId="77777777" w:rsidR="006005A5" w:rsidRPr="002F317F" w:rsidRDefault="006005A5" w:rsidP="00DC29C6">
            <w:pPr>
              <w:ind w:left="210" w:hangingChars="100" w:hanging="210"/>
            </w:pPr>
          </w:p>
          <w:p w14:paraId="2548C0C7" w14:textId="77777777" w:rsidR="006005A5" w:rsidRPr="002F317F" w:rsidRDefault="006005A5" w:rsidP="00DC29C6"/>
          <w:p w14:paraId="73185C3F" w14:textId="77777777" w:rsidR="006005A5" w:rsidRPr="002F317F" w:rsidRDefault="006005A5" w:rsidP="00DC29C6"/>
          <w:p w14:paraId="0897C172" w14:textId="1EA7364B" w:rsidR="006005A5" w:rsidRPr="002F317F" w:rsidRDefault="006005A5" w:rsidP="00DC29C6">
            <w:pPr>
              <w:ind w:left="210" w:hangingChars="100" w:hanging="210"/>
            </w:pPr>
          </w:p>
          <w:p w14:paraId="40E4DCE6" w14:textId="77777777" w:rsidR="006005A5" w:rsidRPr="002F317F" w:rsidRDefault="006005A5" w:rsidP="00DC29C6">
            <w:pPr>
              <w:ind w:left="210" w:hangingChars="100" w:hanging="210"/>
            </w:pPr>
          </w:p>
          <w:p w14:paraId="26FB3D05" w14:textId="77777777" w:rsidR="006005A5" w:rsidRPr="002F317F" w:rsidRDefault="006005A5" w:rsidP="00DC29C6"/>
          <w:p w14:paraId="0F60BE03" w14:textId="77777777" w:rsidR="006005A5" w:rsidRPr="002F317F" w:rsidRDefault="006005A5" w:rsidP="00DC29C6"/>
          <w:p w14:paraId="26CDC590" w14:textId="77777777" w:rsidR="006005A5" w:rsidRPr="002F317F" w:rsidRDefault="006005A5" w:rsidP="00050FDF"/>
          <w:p w14:paraId="442118B0" w14:textId="77777777" w:rsidR="00735598" w:rsidRPr="002F317F" w:rsidRDefault="006005A5" w:rsidP="00735598">
            <w:pPr>
              <w:ind w:leftChars="12" w:left="201" w:hangingChars="84" w:hanging="176"/>
            </w:pPr>
            <w:r w:rsidRPr="002F317F">
              <w:rPr>
                <w:rFonts w:hint="eastAsia"/>
              </w:rPr>
              <w:lastRenderedPageBreak/>
              <w:t>７</w:t>
            </w:r>
            <w:r w:rsidRPr="002F317F">
              <w:t xml:space="preserve"> </w:t>
            </w:r>
            <w:r w:rsidRPr="002F317F">
              <w:rPr>
                <w:rFonts w:hint="eastAsia"/>
              </w:rPr>
              <w:t>「公害は、今の時代にないのか」という問いかけについて考える。</w:t>
            </w:r>
          </w:p>
          <w:p w14:paraId="20912596" w14:textId="77777777" w:rsidR="00735598" w:rsidRPr="002F317F" w:rsidRDefault="00735598" w:rsidP="00735598">
            <w:pPr>
              <w:ind w:leftChars="12" w:left="201" w:hangingChars="84" w:hanging="176"/>
            </w:pPr>
          </w:p>
          <w:p w14:paraId="0801FE56" w14:textId="77777777" w:rsidR="00735598" w:rsidRPr="002F317F" w:rsidRDefault="00735598" w:rsidP="00735598">
            <w:pPr>
              <w:ind w:leftChars="12" w:left="201" w:hangingChars="84" w:hanging="176"/>
            </w:pPr>
          </w:p>
          <w:p w14:paraId="013EEE02" w14:textId="77777777" w:rsidR="00735598" w:rsidRPr="002F317F" w:rsidRDefault="00735598" w:rsidP="00735598">
            <w:pPr>
              <w:ind w:leftChars="12" w:left="201" w:hangingChars="84" w:hanging="176"/>
            </w:pPr>
          </w:p>
          <w:p w14:paraId="4B01A0E5" w14:textId="77777777" w:rsidR="00735598" w:rsidRPr="002F317F" w:rsidRDefault="006005A5" w:rsidP="00735598">
            <w:pPr>
              <w:ind w:leftChars="12" w:left="201" w:hangingChars="84" w:hanging="176"/>
            </w:pPr>
            <w:r w:rsidRPr="002F317F">
              <w:rPr>
                <w:rFonts w:hint="eastAsia"/>
              </w:rPr>
              <w:t>８</w:t>
            </w:r>
            <w:r w:rsidRPr="002F317F">
              <w:t xml:space="preserve"> </w:t>
            </w:r>
            <w:r w:rsidRPr="002F317F">
              <w:rPr>
                <w:rFonts w:hint="eastAsia"/>
              </w:rPr>
              <w:t>大気汚染、水質汚濁、騒音、悪臭など今も自分たちの身近なところで公害は起こっていることを知る。</w:t>
            </w:r>
          </w:p>
          <w:p w14:paraId="5C0B48C3" w14:textId="69493ACF" w:rsidR="006005A5" w:rsidRPr="002F317F" w:rsidRDefault="00735598" w:rsidP="00735598">
            <w:pPr>
              <w:ind w:leftChars="12" w:left="201" w:hangingChars="84" w:hanging="176"/>
            </w:pPr>
            <w:r w:rsidRPr="002F317F">
              <w:rPr>
                <w:rFonts w:hint="eastAsia"/>
              </w:rPr>
              <w:t>９</w:t>
            </w:r>
            <w:r w:rsidR="006005A5" w:rsidRPr="002F317F">
              <w:rPr>
                <w:rFonts w:hint="eastAsia"/>
              </w:rPr>
              <w:t xml:space="preserve">　次時の予告をする。</w:t>
            </w:r>
          </w:p>
        </w:tc>
        <w:tc>
          <w:tcPr>
            <w:tcW w:w="3686" w:type="dxa"/>
          </w:tcPr>
          <w:p w14:paraId="37F35AF9" w14:textId="77777777" w:rsidR="006005A5" w:rsidRPr="002F317F" w:rsidRDefault="006005A5" w:rsidP="00DC29C6">
            <w:pPr>
              <w:ind w:left="210" w:hangingChars="100" w:hanging="210"/>
            </w:pPr>
            <w:r w:rsidRPr="002F317F">
              <w:rPr>
                <w:rFonts w:hint="eastAsia"/>
              </w:rPr>
              <w:lastRenderedPageBreak/>
              <w:t>○　調べたことをもとに本時の内容をまとめる。豊かな環境を守り続けるために、自分たちにできることについてまとめさせる。</w:t>
            </w:r>
          </w:p>
          <w:p w14:paraId="0DF5DF26" w14:textId="0FDAA55A" w:rsidR="006005A5" w:rsidRPr="002F317F" w:rsidRDefault="00050FDF" w:rsidP="00DC29C6">
            <w:pPr>
              <w:ind w:left="210" w:hangingChars="100" w:hanging="210"/>
            </w:pPr>
            <w:r w:rsidRPr="002F317F">
              <w:rPr>
                <w:noProof/>
              </w:rPr>
              <mc:AlternateContent>
                <mc:Choice Requires="wps">
                  <w:drawing>
                    <wp:anchor distT="0" distB="0" distL="114300" distR="114300" simplePos="0" relativeHeight="251668480" behindDoc="0" locked="0" layoutInCell="1" allowOverlap="1" wp14:anchorId="34001110" wp14:editId="43DF191D">
                      <wp:simplePos x="0" y="0"/>
                      <wp:positionH relativeFrom="column">
                        <wp:posOffset>-2285996</wp:posOffset>
                      </wp:positionH>
                      <wp:positionV relativeFrom="paragraph">
                        <wp:posOffset>54622</wp:posOffset>
                      </wp:positionV>
                      <wp:extent cx="4909530" cy="840757"/>
                      <wp:effectExtent l="0" t="0" r="24765" b="16510"/>
                      <wp:wrapNone/>
                      <wp:docPr id="1142455874" name="テキスト ボックス 3"/>
                      <wp:cNvGraphicFramePr/>
                      <a:graphic xmlns:a="http://schemas.openxmlformats.org/drawingml/2006/main">
                        <a:graphicData uri="http://schemas.microsoft.com/office/word/2010/wordprocessingShape">
                          <wps:wsp>
                            <wps:cNvSpPr txBox="1"/>
                            <wps:spPr>
                              <a:xfrm>
                                <a:off x="0" y="0"/>
                                <a:ext cx="4909530" cy="840757"/>
                              </a:xfrm>
                              <a:prstGeom prst="rect">
                                <a:avLst/>
                              </a:prstGeom>
                              <a:solidFill>
                                <a:schemeClr val="lt1"/>
                              </a:solidFill>
                              <a:ln w="6350">
                                <a:solidFill>
                                  <a:prstClr val="black"/>
                                </a:solidFill>
                              </a:ln>
                            </wps:spPr>
                            <wps:txbx>
                              <w:txbxContent>
                                <w:p w14:paraId="30ED3ADA" w14:textId="171D2285" w:rsidR="006005A5" w:rsidRPr="00B174F0" w:rsidRDefault="006005A5" w:rsidP="006005A5">
                                  <w:pPr>
                                    <w:rPr>
                                      <w:color w:val="000000" w:themeColor="text1"/>
                                    </w:rPr>
                                  </w:pPr>
                                  <w:r w:rsidRPr="00B174F0">
                                    <w:rPr>
                                      <w:rFonts w:hint="eastAsia"/>
                                      <w:color w:val="000000" w:themeColor="text1"/>
                                    </w:rPr>
                                    <w:t>自然豊かな環境を守り続けるためには、地域で行われている活動に参加をしたり、</w:t>
                                  </w:r>
                                  <w:r w:rsidR="00F02484" w:rsidRPr="00B174F0">
                                    <w:rPr>
                                      <w:rFonts w:hint="eastAsia"/>
                                      <w:color w:val="000000" w:themeColor="text1"/>
                                    </w:rPr>
                                    <w:t>リサイクルなどのごみの減量化に取り組んだり</w:t>
                                  </w:r>
                                  <w:r w:rsidRPr="00B174F0">
                                    <w:rPr>
                                      <w:rFonts w:hint="eastAsia"/>
                                      <w:color w:val="000000" w:themeColor="text1"/>
                                    </w:rPr>
                                    <w:t>、環境にやさしい社会づくりに向けて自分自身ができることを考え、行動することが大切である。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01110" id="_x0000_s1031" type="#_x0000_t202" style="position:absolute;left:0;text-align:left;margin-left:-180pt;margin-top:4.3pt;width:386.6pt;height:6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" fillcolor="white [3201]" strokeweight=".5pt">
                      <v:textbox>
                        <w:txbxContent>
                          <w:p w14:paraId="30ED3ADA" w14:textId="171D2285" w:rsidR="006005A5" w:rsidRPr="00B174F0" w:rsidRDefault="006005A5" w:rsidP="006005A5">
                            <w:pPr>
                              <w:rPr>
                                <w:color w:val="000000" w:themeColor="text1"/>
                              </w:rPr>
                            </w:pPr>
                            <w:r w:rsidRPr="00B174F0">
                              <w:rPr>
                                <w:rFonts w:hint="eastAsia"/>
                                <w:color w:val="000000" w:themeColor="text1"/>
                              </w:rPr>
                              <w:t>自然豊かな環境を守り続けるためには、地域で行われている活動に参加をしたり、</w:t>
                            </w:r>
                            <w:r w:rsidR="00F02484" w:rsidRPr="00B174F0">
                              <w:rPr>
                                <w:rFonts w:hint="eastAsia"/>
                                <w:color w:val="000000" w:themeColor="text1"/>
                              </w:rPr>
                              <w:t>リサイクルなどのごみの減量化に取り組んだり</w:t>
                            </w:r>
                            <w:r w:rsidRPr="00B174F0">
                              <w:rPr>
                                <w:rFonts w:hint="eastAsia"/>
                                <w:color w:val="000000" w:themeColor="text1"/>
                              </w:rPr>
                              <w:t>、環境にやさしい社会づくりに向けて自分自身ができることを考え、行動することが大切である。</w:t>
                            </w:r>
                          </w:p>
                        </w:txbxContent>
                      </v:textbox>
                    </v:shape>
                  </w:pict>
                </mc:Fallback>
              </mc:AlternateContent>
            </w:r>
          </w:p>
          <w:p w14:paraId="2C7E5C5E" w14:textId="77777777" w:rsidR="006005A5" w:rsidRPr="002F317F" w:rsidRDefault="006005A5" w:rsidP="00DC29C6">
            <w:pPr>
              <w:ind w:left="210" w:hangingChars="100" w:hanging="210"/>
            </w:pPr>
          </w:p>
          <w:p w14:paraId="06AA5865" w14:textId="77777777" w:rsidR="006005A5" w:rsidRPr="002F317F" w:rsidRDefault="006005A5" w:rsidP="00DC29C6">
            <w:pPr>
              <w:ind w:left="210" w:hangingChars="100" w:hanging="210"/>
            </w:pPr>
          </w:p>
          <w:p w14:paraId="500DD0CA" w14:textId="77777777" w:rsidR="006005A5" w:rsidRPr="002F317F" w:rsidRDefault="006005A5" w:rsidP="00DC29C6">
            <w:pPr>
              <w:ind w:left="210" w:hangingChars="100" w:hanging="210"/>
            </w:pPr>
          </w:p>
          <w:p w14:paraId="1E96A5D0" w14:textId="77777777" w:rsidR="006005A5" w:rsidRPr="002F317F" w:rsidRDefault="006005A5" w:rsidP="00050FDF"/>
          <w:p w14:paraId="1463D18A" w14:textId="77777777" w:rsidR="006005A5" w:rsidRPr="002F317F" w:rsidRDefault="006005A5" w:rsidP="00DC29C6">
            <w:pPr>
              <w:ind w:left="210" w:hangingChars="100" w:hanging="210"/>
            </w:pPr>
            <w:r w:rsidRPr="002F317F">
              <w:rPr>
                <w:rFonts w:hint="eastAsia"/>
              </w:rPr>
              <w:lastRenderedPageBreak/>
              <w:t>○　まとめの後、「公害は、今の時代はないのだろうか。」と発問し、現在の環境問題について考えさせる。</w:t>
            </w:r>
          </w:p>
          <w:p w14:paraId="546A5EB8" w14:textId="77777777" w:rsidR="006005A5" w:rsidRPr="002F317F" w:rsidRDefault="006005A5" w:rsidP="00DC29C6">
            <w:pPr>
              <w:ind w:left="210" w:hangingChars="100" w:hanging="210"/>
            </w:pPr>
          </w:p>
          <w:p w14:paraId="0187CED9" w14:textId="77777777" w:rsidR="006005A5" w:rsidRPr="002F317F" w:rsidRDefault="006005A5" w:rsidP="00DC29C6">
            <w:pPr>
              <w:ind w:left="210" w:hangingChars="100" w:hanging="210"/>
            </w:pPr>
            <w:r w:rsidRPr="002F317F">
              <w:rPr>
                <w:rFonts w:hint="eastAsia"/>
              </w:rPr>
              <w:t>○　自分たちの身近にも環境問題が起こっていることを理解させる。</w:t>
            </w:r>
          </w:p>
          <w:p w14:paraId="570BBB36" w14:textId="77777777" w:rsidR="00735598" w:rsidRPr="002F317F" w:rsidRDefault="00735598" w:rsidP="00DC29C6">
            <w:pPr>
              <w:ind w:left="210" w:hangingChars="100" w:hanging="210"/>
            </w:pPr>
          </w:p>
          <w:p w14:paraId="1866D5F6" w14:textId="77777777" w:rsidR="00735598" w:rsidRPr="002F317F" w:rsidRDefault="00735598" w:rsidP="00735598">
            <w:pPr>
              <w:ind w:left="162" w:hangingChars="90" w:hanging="162"/>
              <w:rPr>
                <w:sz w:val="18"/>
                <w:szCs w:val="18"/>
              </w:rPr>
            </w:pPr>
            <w:r w:rsidRPr="002F317F">
              <w:rPr>
                <w:rFonts w:hint="eastAsia"/>
                <w:sz w:val="18"/>
                <w:szCs w:val="18"/>
              </w:rPr>
              <w:t>※　習熟度に応じ、以下の視点を提示する。</w:t>
            </w:r>
          </w:p>
          <w:p w14:paraId="0B028C57" w14:textId="77777777" w:rsidR="00371F37" w:rsidRPr="002F317F" w:rsidRDefault="00735598" w:rsidP="00371F37">
            <w:pPr>
              <w:ind w:leftChars="77" w:left="162"/>
              <w:rPr>
                <w:sz w:val="18"/>
                <w:szCs w:val="18"/>
              </w:rPr>
            </w:pPr>
            <w:r w:rsidRPr="002F317F">
              <w:rPr>
                <w:rFonts w:hint="eastAsia"/>
                <w:sz w:val="18"/>
                <w:szCs w:val="18"/>
              </w:rPr>
              <w:t>・経済がグローバル化する中、わたしたちの行動が地球規模では社会的な貧困や争いにつながっている可能性があること。</w:t>
            </w:r>
          </w:p>
          <w:p w14:paraId="0FC08C8B" w14:textId="41579AD8" w:rsidR="00735598" w:rsidRPr="002F317F" w:rsidRDefault="00735598" w:rsidP="00371F37">
            <w:pPr>
              <w:ind w:leftChars="77" w:left="162"/>
            </w:pPr>
            <w:r w:rsidRPr="002F317F">
              <w:rPr>
                <w:rFonts w:hint="eastAsia"/>
                <w:sz w:val="18"/>
                <w:szCs w:val="18"/>
              </w:rPr>
              <w:t>・わたしたち人間の健康が地球の健康につながっているとの考え方（プラネタリーヘルス）があること。</w:t>
            </w:r>
          </w:p>
        </w:tc>
        <w:tc>
          <w:tcPr>
            <w:tcW w:w="1377" w:type="dxa"/>
          </w:tcPr>
          <w:p w14:paraId="68DC5FD9" w14:textId="77777777" w:rsidR="006005A5" w:rsidRPr="002F317F" w:rsidRDefault="006005A5" w:rsidP="00DC29C6"/>
        </w:tc>
      </w:tr>
    </w:tbl>
    <w:p w14:paraId="23542065" w14:textId="77777777" w:rsidR="006005A5" w:rsidRPr="002F317F" w:rsidRDefault="006005A5" w:rsidP="006005A5"/>
    <w:p w14:paraId="6D6B7C4F" w14:textId="77777777" w:rsidR="006005A5" w:rsidRPr="002F317F" w:rsidRDefault="006005A5" w:rsidP="006005A5"/>
    <w:p w14:paraId="4F8CD6B0" w14:textId="77777777" w:rsidR="006005A5" w:rsidRPr="002F317F" w:rsidRDefault="006005A5" w:rsidP="006005A5"/>
    <w:p w14:paraId="59282C4F" w14:textId="77777777" w:rsidR="006005A5" w:rsidRPr="002F317F" w:rsidRDefault="006005A5" w:rsidP="002F3ED9"/>
    <w:sectPr w:rsidR="006005A5" w:rsidRPr="002F317F" w:rsidSect="005402BE">
      <w:footerReference w:type="default" r:id="rId7"/>
      <w:pgSz w:w="11906" w:h="16838"/>
      <w:pgMar w:top="1576" w:right="1701" w:bottom="1701" w:left="1701"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DE07" w14:textId="77777777" w:rsidR="006005A5" w:rsidRDefault="006005A5" w:rsidP="006005A5">
      <w:r>
        <w:separator/>
      </w:r>
    </w:p>
  </w:endnote>
  <w:endnote w:type="continuationSeparator" w:id="0">
    <w:p w14:paraId="71F507F7" w14:textId="77777777" w:rsidR="006005A5" w:rsidRDefault="006005A5" w:rsidP="0060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609997"/>
      <w:docPartObj>
        <w:docPartGallery w:val="Page Numbers (Bottom of Page)"/>
        <w:docPartUnique/>
      </w:docPartObj>
    </w:sdtPr>
    <w:sdtEndPr/>
    <w:sdtContent>
      <w:p w14:paraId="69934576" w14:textId="18E004F5" w:rsidR="00BE7754" w:rsidRDefault="00BE7754">
        <w:pPr>
          <w:pStyle w:val="a7"/>
          <w:jc w:val="center"/>
        </w:pPr>
        <w:r>
          <w:fldChar w:fldCharType="begin"/>
        </w:r>
        <w:r>
          <w:instrText>PAGE   \* MERGEFORMAT</w:instrText>
        </w:r>
        <w:r>
          <w:fldChar w:fldCharType="separate"/>
        </w:r>
        <w:r>
          <w:rPr>
            <w:lang w:val="ja-JP"/>
          </w:rPr>
          <w:t>2</w:t>
        </w:r>
        <w:r>
          <w:fldChar w:fldCharType="end"/>
        </w:r>
      </w:p>
    </w:sdtContent>
  </w:sdt>
  <w:p w14:paraId="20B53C33" w14:textId="77777777" w:rsidR="00BE7754" w:rsidRDefault="00BE77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C48D" w14:textId="77777777" w:rsidR="006005A5" w:rsidRDefault="006005A5" w:rsidP="006005A5">
      <w:r>
        <w:separator/>
      </w:r>
    </w:p>
  </w:footnote>
  <w:footnote w:type="continuationSeparator" w:id="0">
    <w:p w14:paraId="0D3E331A" w14:textId="77777777" w:rsidR="006005A5" w:rsidRDefault="006005A5" w:rsidP="00600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4F38"/>
    <w:multiLevelType w:val="hybridMultilevel"/>
    <w:tmpl w:val="4BB248CE"/>
    <w:lvl w:ilvl="0" w:tplc="70143038">
      <w:numFmt w:val="bullet"/>
      <w:lvlText w:val="・"/>
      <w:lvlJc w:val="left"/>
      <w:pPr>
        <w:ind w:left="465" w:hanging="360"/>
      </w:pPr>
      <w:rPr>
        <w:rFonts w:ascii="游明朝" w:eastAsia="游明朝" w:hAnsi="游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17CF25B3"/>
    <w:multiLevelType w:val="hybridMultilevel"/>
    <w:tmpl w:val="DB66922E"/>
    <w:lvl w:ilvl="0" w:tplc="6860B588">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22AE29EE"/>
    <w:multiLevelType w:val="hybridMultilevel"/>
    <w:tmpl w:val="F8CC6AC2"/>
    <w:lvl w:ilvl="0" w:tplc="E988BB4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3A0519B0"/>
    <w:multiLevelType w:val="hybridMultilevel"/>
    <w:tmpl w:val="4AA64838"/>
    <w:lvl w:ilvl="0" w:tplc="51C446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C66232E"/>
    <w:multiLevelType w:val="hybridMultilevel"/>
    <w:tmpl w:val="B76E7392"/>
    <w:lvl w:ilvl="0" w:tplc="1D1AC212">
      <w:start w:val="2"/>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A81485C"/>
    <w:multiLevelType w:val="hybridMultilevel"/>
    <w:tmpl w:val="DE5C07EC"/>
    <w:lvl w:ilvl="0" w:tplc="76A2B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A9B2DFE"/>
    <w:multiLevelType w:val="hybridMultilevel"/>
    <w:tmpl w:val="E7762C42"/>
    <w:lvl w:ilvl="0" w:tplc="BACCA622">
      <w:numFmt w:val="bullet"/>
      <w:lvlText w:val="※"/>
      <w:lvlJc w:val="left"/>
      <w:pPr>
        <w:ind w:left="360" w:hanging="360"/>
      </w:pPr>
      <w:rPr>
        <w:rFonts w:ascii="ＭＳ 明朝" w:eastAsia="ＭＳ 明朝" w:hAnsi="ＭＳ 明朝" w:cstheme="minorBidi" w:hint="eastAsia"/>
        <w:color w:val="000000" w:themeColor="text1"/>
        <w:sz w:val="2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7237DAC"/>
    <w:multiLevelType w:val="hybridMultilevel"/>
    <w:tmpl w:val="A81EF3A0"/>
    <w:lvl w:ilvl="0" w:tplc="3900274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09902960">
    <w:abstractNumId w:val="2"/>
  </w:num>
  <w:num w:numId="2" w16cid:durableId="355928929">
    <w:abstractNumId w:val="4"/>
  </w:num>
  <w:num w:numId="3" w16cid:durableId="1612739436">
    <w:abstractNumId w:val="5"/>
  </w:num>
  <w:num w:numId="4" w16cid:durableId="1469780930">
    <w:abstractNumId w:val="7"/>
  </w:num>
  <w:num w:numId="5" w16cid:durableId="843125872">
    <w:abstractNumId w:val="0"/>
  </w:num>
  <w:num w:numId="6" w16cid:durableId="1237789416">
    <w:abstractNumId w:val="1"/>
  </w:num>
  <w:num w:numId="7" w16cid:durableId="1209611181">
    <w:abstractNumId w:val="3"/>
  </w:num>
  <w:num w:numId="8" w16cid:durableId="3228993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defaultTabStop w:val="840"/>
  <w:drawingGridVerticalSpacing w:val="183"/>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2D4"/>
    <w:rsid w:val="000032D4"/>
    <w:rsid w:val="00012233"/>
    <w:rsid w:val="00034C36"/>
    <w:rsid w:val="00046547"/>
    <w:rsid w:val="00050FDF"/>
    <w:rsid w:val="00084862"/>
    <w:rsid w:val="001036AB"/>
    <w:rsid w:val="001108C0"/>
    <w:rsid w:val="001A7936"/>
    <w:rsid w:val="00204015"/>
    <w:rsid w:val="00207D57"/>
    <w:rsid w:val="00282CFF"/>
    <w:rsid w:val="002D6B5C"/>
    <w:rsid w:val="002F317F"/>
    <w:rsid w:val="002F3ED9"/>
    <w:rsid w:val="00301B38"/>
    <w:rsid w:val="00353CF7"/>
    <w:rsid w:val="00371F37"/>
    <w:rsid w:val="0039145F"/>
    <w:rsid w:val="003A65E6"/>
    <w:rsid w:val="003C0C25"/>
    <w:rsid w:val="003D157E"/>
    <w:rsid w:val="003F3850"/>
    <w:rsid w:val="0043291B"/>
    <w:rsid w:val="00487417"/>
    <w:rsid w:val="004902B3"/>
    <w:rsid w:val="00492E9E"/>
    <w:rsid w:val="004A120A"/>
    <w:rsid w:val="0052338B"/>
    <w:rsid w:val="00525A3F"/>
    <w:rsid w:val="00532F71"/>
    <w:rsid w:val="005402BE"/>
    <w:rsid w:val="00580617"/>
    <w:rsid w:val="005869BA"/>
    <w:rsid w:val="005973C6"/>
    <w:rsid w:val="006005A5"/>
    <w:rsid w:val="00614AC3"/>
    <w:rsid w:val="006465E9"/>
    <w:rsid w:val="006601DE"/>
    <w:rsid w:val="006D06DC"/>
    <w:rsid w:val="006D4F52"/>
    <w:rsid w:val="00732F89"/>
    <w:rsid w:val="00735598"/>
    <w:rsid w:val="007A7C20"/>
    <w:rsid w:val="007E4635"/>
    <w:rsid w:val="00850782"/>
    <w:rsid w:val="00856401"/>
    <w:rsid w:val="008F468B"/>
    <w:rsid w:val="00960334"/>
    <w:rsid w:val="009770BA"/>
    <w:rsid w:val="009A7BAB"/>
    <w:rsid w:val="009C41F6"/>
    <w:rsid w:val="009F05BF"/>
    <w:rsid w:val="00A37B79"/>
    <w:rsid w:val="00A64315"/>
    <w:rsid w:val="00A86B13"/>
    <w:rsid w:val="00AC5A4C"/>
    <w:rsid w:val="00AF571E"/>
    <w:rsid w:val="00B174F0"/>
    <w:rsid w:val="00B30AB5"/>
    <w:rsid w:val="00BD42A3"/>
    <w:rsid w:val="00BE7754"/>
    <w:rsid w:val="00C03289"/>
    <w:rsid w:val="00C47E72"/>
    <w:rsid w:val="00C57F53"/>
    <w:rsid w:val="00C679A9"/>
    <w:rsid w:val="00C93AA4"/>
    <w:rsid w:val="00C96FDF"/>
    <w:rsid w:val="00CB2788"/>
    <w:rsid w:val="00CC6327"/>
    <w:rsid w:val="00CD3F91"/>
    <w:rsid w:val="00D45747"/>
    <w:rsid w:val="00D758F2"/>
    <w:rsid w:val="00D848A4"/>
    <w:rsid w:val="00D9257D"/>
    <w:rsid w:val="00DF4A9F"/>
    <w:rsid w:val="00E45F5B"/>
    <w:rsid w:val="00F004A9"/>
    <w:rsid w:val="00F02484"/>
    <w:rsid w:val="00F44C96"/>
    <w:rsid w:val="00F65E12"/>
    <w:rsid w:val="00F75B05"/>
    <w:rsid w:val="00FE54EB"/>
    <w:rsid w:val="00FF0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9896E29"/>
  <w15:chartTrackingRefBased/>
  <w15:docId w15:val="{4DCE6092-D2AC-E149-A2BC-79E3FC296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05A5"/>
    <w:pPr>
      <w:widowControl w:val="0"/>
      <w:jc w:val="both"/>
    </w:pPr>
    <w:rPr>
      <w:szCs w:val="2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32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3ED9"/>
    <w:pPr>
      <w:ind w:leftChars="400" w:left="840"/>
    </w:pPr>
    <w:rPr>
      <w:szCs w:val="24"/>
      <w14:ligatures w14:val="standardContextual"/>
    </w:rPr>
  </w:style>
  <w:style w:type="paragraph" w:styleId="a5">
    <w:name w:val="header"/>
    <w:basedOn w:val="a"/>
    <w:link w:val="a6"/>
    <w:uiPriority w:val="99"/>
    <w:unhideWhenUsed/>
    <w:rsid w:val="006005A5"/>
    <w:pPr>
      <w:tabs>
        <w:tab w:val="center" w:pos="4252"/>
        <w:tab w:val="right" w:pos="8504"/>
      </w:tabs>
      <w:snapToGrid w:val="0"/>
    </w:pPr>
  </w:style>
  <w:style w:type="character" w:customStyle="1" w:styleId="a6">
    <w:name w:val="ヘッダー (文字)"/>
    <w:basedOn w:val="a0"/>
    <w:link w:val="a5"/>
    <w:uiPriority w:val="99"/>
    <w:rsid w:val="006005A5"/>
    <w:rPr>
      <w:szCs w:val="22"/>
      <w14:ligatures w14:val="none"/>
    </w:rPr>
  </w:style>
  <w:style w:type="paragraph" w:styleId="a7">
    <w:name w:val="footer"/>
    <w:basedOn w:val="a"/>
    <w:link w:val="a8"/>
    <w:uiPriority w:val="99"/>
    <w:unhideWhenUsed/>
    <w:rsid w:val="006005A5"/>
    <w:pPr>
      <w:tabs>
        <w:tab w:val="center" w:pos="4252"/>
        <w:tab w:val="right" w:pos="8504"/>
      </w:tabs>
      <w:snapToGrid w:val="0"/>
    </w:pPr>
  </w:style>
  <w:style w:type="character" w:customStyle="1" w:styleId="a8">
    <w:name w:val="フッター (文字)"/>
    <w:basedOn w:val="a0"/>
    <w:link w:val="a7"/>
    <w:uiPriority w:val="99"/>
    <w:rsid w:val="006005A5"/>
    <w:rPr>
      <w:szCs w:val="22"/>
      <w14:ligatures w14:val="none"/>
    </w:rPr>
  </w:style>
  <w:style w:type="character" w:styleId="a9">
    <w:name w:val="Hyperlink"/>
    <w:basedOn w:val="a0"/>
    <w:uiPriority w:val="99"/>
    <w:unhideWhenUsed/>
    <w:rsid w:val="00046547"/>
    <w:rPr>
      <w:color w:val="0563C1" w:themeColor="hyperlink"/>
      <w:u w:val="single"/>
    </w:rPr>
  </w:style>
  <w:style w:type="character" w:styleId="aa">
    <w:name w:val="Unresolved Mention"/>
    <w:basedOn w:val="a0"/>
    <w:uiPriority w:val="99"/>
    <w:semiHidden/>
    <w:unhideWhenUsed/>
    <w:rsid w:val="00046547"/>
    <w:rPr>
      <w:color w:val="605E5C"/>
      <w:shd w:val="clear" w:color="auto" w:fill="E1DFDD"/>
    </w:rPr>
  </w:style>
  <w:style w:type="character" w:styleId="ab">
    <w:name w:val="FollowedHyperlink"/>
    <w:basedOn w:val="a0"/>
    <w:uiPriority w:val="99"/>
    <w:semiHidden/>
    <w:unhideWhenUsed/>
    <w:rsid w:val="000465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00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625</Words>
  <Characters>3566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Sakakura</dc:creator>
  <cp:keywords/>
  <dc:description/>
  <cp:lastModifiedBy>鈴木 宣洋</cp:lastModifiedBy>
  <cp:revision>2</cp:revision>
  <cp:lastPrinted>2024-02-02T01:39:00Z</cp:lastPrinted>
  <dcterms:created xsi:type="dcterms:W3CDTF">2024-02-05T01:05:00Z</dcterms:created>
  <dcterms:modified xsi:type="dcterms:W3CDTF">2024-02-05T01:05:00Z</dcterms:modified>
</cp:coreProperties>
</file>